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6E8" w:rsidRPr="00A216E8" w:rsidRDefault="00A216E8" w:rsidP="00A216E8">
      <w:pPr>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da-DK"/>
        </w:rPr>
      </w:pPr>
      <w:r w:rsidRPr="00A216E8">
        <w:rPr>
          <w:rFonts w:ascii="Times New Roman" w:eastAsia="Times New Roman" w:hAnsi="Times New Roman" w:cs="Times New Roman"/>
          <w:b/>
          <w:bCs/>
          <w:kern w:val="36"/>
          <w:sz w:val="48"/>
          <w:szCs w:val="48"/>
          <w:lang w:val="en-GB" w:eastAsia="da-DK"/>
        </w:rPr>
        <w:t>Value-Driven Compliance, Risk, and Governance (CRG) Maturity Model</w:t>
      </w:r>
    </w:p>
    <w:p w:rsidR="00A216E8" w:rsidRPr="00A216E8" w:rsidRDefault="00A216E8" w:rsidP="00A216E8">
      <w:pPr>
        <w:spacing w:before="100" w:beforeAutospacing="1" w:after="100" w:afterAutospacing="1" w:line="240" w:lineRule="auto"/>
        <w:outlineLvl w:val="1"/>
        <w:rPr>
          <w:rFonts w:ascii="Times New Roman" w:eastAsia="Times New Roman" w:hAnsi="Times New Roman" w:cs="Times New Roman"/>
          <w:b/>
          <w:bCs/>
          <w:sz w:val="36"/>
          <w:szCs w:val="36"/>
          <w:lang w:val="en-GB" w:eastAsia="da-DK"/>
        </w:rPr>
      </w:pPr>
      <w:r w:rsidRPr="00A216E8">
        <w:rPr>
          <w:rFonts w:ascii="Times New Roman" w:eastAsia="Times New Roman" w:hAnsi="Times New Roman" w:cs="Times New Roman"/>
          <w:b/>
          <w:bCs/>
          <w:sz w:val="36"/>
          <w:szCs w:val="36"/>
          <w:lang w:val="en-GB" w:eastAsia="da-DK"/>
        </w:rPr>
        <w:t>Introduction</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 xml:space="preserve">Compliance, Risk, and Governance (CRG) functions </w:t>
      </w:r>
      <w:proofErr w:type="gramStart"/>
      <w:r w:rsidRPr="00A216E8">
        <w:rPr>
          <w:rFonts w:ascii="Times New Roman" w:eastAsia="Times New Roman" w:hAnsi="Times New Roman" w:cs="Times New Roman"/>
          <w:sz w:val="24"/>
          <w:szCs w:val="24"/>
          <w:lang w:val="en-GB" w:eastAsia="da-DK"/>
        </w:rPr>
        <w:t>are often perceived</w:t>
      </w:r>
      <w:proofErr w:type="gramEnd"/>
      <w:r w:rsidRPr="00A216E8">
        <w:rPr>
          <w:rFonts w:ascii="Times New Roman" w:eastAsia="Times New Roman" w:hAnsi="Times New Roman" w:cs="Times New Roman"/>
          <w:sz w:val="24"/>
          <w:szCs w:val="24"/>
          <w:lang w:val="en-GB" w:eastAsia="da-DK"/>
        </w:rPr>
        <w:t xml:space="preserve"> as cost </w:t>
      </w:r>
      <w:proofErr w:type="spellStart"/>
      <w:r w:rsidRPr="00A216E8">
        <w:rPr>
          <w:rFonts w:ascii="Times New Roman" w:eastAsia="Times New Roman" w:hAnsi="Times New Roman" w:cs="Times New Roman"/>
          <w:sz w:val="24"/>
          <w:szCs w:val="24"/>
          <w:lang w:val="en-GB" w:eastAsia="da-DK"/>
        </w:rPr>
        <w:t>centers</w:t>
      </w:r>
      <w:proofErr w:type="spellEnd"/>
      <w:r w:rsidRPr="00A216E8">
        <w:rPr>
          <w:rFonts w:ascii="Times New Roman" w:eastAsia="Times New Roman" w:hAnsi="Times New Roman" w:cs="Times New Roman"/>
          <w:sz w:val="24"/>
          <w:szCs w:val="24"/>
          <w:lang w:val="en-GB" w:eastAsia="da-DK"/>
        </w:rPr>
        <w:t xml:space="preserve"> that slow business processes and create bureaucratic hurdles. However, when properly implemented, these functions can drive significant organizational value through better decision-making, enhanced operational efficiency, competitive differentiation, and strategic risk-taking.</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This maturity model provides a framework for organizations to assess their current CRG capabilities and chart a path toward a more value-driven approach. Rather than treating compliance as a series of checkbox activities, this model envisions CRG functions as strategic partners that help the organization achieve its objectives while managing uncertainties effectively.</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This model aligns with the "House of Governance" framework (Horvath and Thomas Braun, 2023), which visualizes governance as a triangular structure with foundational capabilities supporting risk management and compliance, which in turn enable organizational performance. Like that framework, this maturity model emphasizes that the ultimate purpose of governance and risk management is not compliance itself but enhancing organizational performance and value creation.</w:t>
      </w:r>
    </w:p>
    <w:p w:rsidR="00A216E8" w:rsidRPr="00A216E8" w:rsidRDefault="00A216E8" w:rsidP="00A216E8">
      <w:pPr>
        <w:spacing w:before="100" w:beforeAutospacing="1" w:after="100" w:afterAutospacing="1" w:line="240" w:lineRule="auto"/>
        <w:outlineLvl w:val="1"/>
        <w:rPr>
          <w:rFonts w:ascii="Times New Roman" w:eastAsia="Times New Roman" w:hAnsi="Times New Roman" w:cs="Times New Roman"/>
          <w:b/>
          <w:bCs/>
          <w:sz w:val="36"/>
          <w:szCs w:val="36"/>
          <w:lang w:val="en-GB" w:eastAsia="da-DK"/>
        </w:rPr>
      </w:pPr>
      <w:r w:rsidRPr="00A216E8">
        <w:rPr>
          <w:rFonts w:ascii="Times New Roman" w:eastAsia="Times New Roman" w:hAnsi="Times New Roman" w:cs="Times New Roman"/>
          <w:b/>
          <w:bCs/>
          <w:sz w:val="36"/>
          <w:szCs w:val="36"/>
          <w:lang w:val="en-GB" w:eastAsia="da-DK"/>
        </w:rPr>
        <w:t>The Five Maturity Levels and Integrated Risk Management</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The maturity model below shows how organizations evolve from reactive, compliance-focused approaches to truly integrated, value-driving governance frameworks. Integrated Risk Management (IRM) becomes increasingly important as organizations progress through these levels, transforming from fragmented risk activities into a cohesive strategic capability.</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Level 1: Reactive</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Description:</w:t>
      </w:r>
      <w:r w:rsidRPr="00A216E8">
        <w:rPr>
          <w:rFonts w:ascii="Times New Roman" w:eastAsia="Times New Roman" w:hAnsi="Times New Roman" w:cs="Times New Roman"/>
          <w:sz w:val="24"/>
          <w:szCs w:val="24"/>
          <w:lang w:val="en-GB" w:eastAsia="da-DK"/>
        </w:rPr>
        <w:t xml:space="preserve"> At this level, organizations address compliance, risk, and governance issues only when forced to do so by external events (regulatory actions, breaches, incidents, or audit findings). There is little to no proactive effort, and CRG activities </w:t>
      </w:r>
      <w:proofErr w:type="gramStart"/>
      <w:r w:rsidRPr="00A216E8">
        <w:rPr>
          <w:rFonts w:ascii="Times New Roman" w:eastAsia="Times New Roman" w:hAnsi="Times New Roman" w:cs="Times New Roman"/>
          <w:sz w:val="24"/>
          <w:szCs w:val="24"/>
          <w:lang w:val="en-GB" w:eastAsia="da-DK"/>
        </w:rPr>
        <w:t>are seen</w:t>
      </w:r>
      <w:proofErr w:type="gramEnd"/>
      <w:r w:rsidRPr="00A216E8">
        <w:rPr>
          <w:rFonts w:ascii="Times New Roman" w:eastAsia="Times New Roman" w:hAnsi="Times New Roman" w:cs="Times New Roman"/>
          <w:sz w:val="24"/>
          <w:szCs w:val="24"/>
          <w:lang w:val="en-GB" w:eastAsia="da-DK"/>
        </w:rPr>
        <w:t xml:space="preserve"> purely as cost </w:t>
      </w:r>
      <w:proofErr w:type="spellStart"/>
      <w:r w:rsidRPr="00A216E8">
        <w:rPr>
          <w:rFonts w:ascii="Times New Roman" w:eastAsia="Times New Roman" w:hAnsi="Times New Roman" w:cs="Times New Roman"/>
          <w:sz w:val="24"/>
          <w:szCs w:val="24"/>
          <w:lang w:val="en-GB" w:eastAsia="da-DK"/>
        </w:rPr>
        <w:t>centers</w:t>
      </w:r>
      <w:proofErr w:type="spellEnd"/>
      <w:r w:rsidRPr="00A216E8">
        <w:rPr>
          <w:rFonts w:ascii="Times New Roman" w:eastAsia="Times New Roman" w:hAnsi="Times New Roman" w:cs="Times New Roman"/>
          <w:sz w:val="24"/>
          <w:szCs w:val="24"/>
          <w:lang w:val="en-GB" w:eastAsia="da-DK"/>
        </w:rPr>
        <w:t xml:space="preserve"> and obstacles to business objectives. In terms of the House of Governance framework, organizations at this level have unstable or incomplete foundational pillars.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b/>
          <w:bCs/>
          <w:sz w:val="24"/>
          <w:szCs w:val="24"/>
          <w:lang w:eastAsia="da-DK"/>
        </w:rPr>
        <w:t>Characteristics</w:t>
      </w:r>
      <w:proofErr w:type="spellEnd"/>
      <w:r w:rsidRPr="00A216E8">
        <w:rPr>
          <w:rFonts w:ascii="Times New Roman" w:eastAsia="Times New Roman" w:hAnsi="Times New Roman" w:cs="Times New Roman"/>
          <w:b/>
          <w:bCs/>
          <w:sz w:val="24"/>
          <w:szCs w:val="24"/>
          <w:lang w:eastAsia="da-DK"/>
        </w:rPr>
        <w:t>:</w:t>
      </w:r>
    </w:p>
    <w:p w:rsidR="00A216E8" w:rsidRPr="00A216E8" w:rsidRDefault="00A216E8" w:rsidP="00A216E8">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da-DK"/>
        </w:rPr>
      </w:pPr>
      <w:proofErr w:type="spellStart"/>
      <w:r w:rsidRPr="00A216E8">
        <w:rPr>
          <w:rFonts w:ascii="Times New Roman" w:eastAsia="Times New Roman" w:hAnsi="Times New Roman" w:cs="Times New Roman"/>
          <w:sz w:val="24"/>
          <w:szCs w:val="24"/>
          <w:lang w:val="en-GB" w:eastAsia="da-DK"/>
        </w:rPr>
        <w:t>Siloed</w:t>
      </w:r>
      <w:proofErr w:type="spellEnd"/>
      <w:r w:rsidRPr="00A216E8">
        <w:rPr>
          <w:rFonts w:ascii="Times New Roman" w:eastAsia="Times New Roman" w:hAnsi="Times New Roman" w:cs="Times New Roman"/>
          <w:sz w:val="24"/>
          <w:szCs w:val="24"/>
          <w:lang w:val="en-GB" w:eastAsia="da-DK"/>
        </w:rPr>
        <w:t xml:space="preserve"> approach with minimal coordination between departments</w:t>
      </w:r>
    </w:p>
    <w:p w:rsidR="00A216E8" w:rsidRPr="00A216E8" w:rsidRDefault="00A216E8" w:rsidP="00A216E8">
      <w:pPr>
        <w:numPr>
          <w:ilvl w:val="0"/>
          <w:numId w:val="1"/>
        </w:numPr>
        <w:spacing w:before="100" w:beforeAutospacing="1" w:after="100" w:afterAutospacing="1" w:line="240" w:lineRule="auto"/>
        <w:rPr>
          <w:rFonts w:ascii="Times New Roman" w:eastAsia="Times New Roman" w:hAnsi="Times New Roman" w:cs="Times New Roman"/>
          <w:sz w:val="24"/>
          <w:szCs w:val="24"/>
          <w:lang w:eastAsia="da-DK"/>
        </w:rPr>
      </w:pPr>
      <w:r w:rsidRPr="00A216E8">
        <w:rPr>
          <w:rFonts w:ascii="Times New Roman" w:eastAsia="Times New Roman" w:hAnsi="Times New Roman" w:cs="Times New Roman"/>
          <w:sz w:val="24"/>
          <w:szCs w:val="24"/>
          <w:lang w:eastAsia="da-DK"/>
        </w:rPr>
        <w:t xml:space="preserve">Manual, </w:t>
      </w:r>
      <w:proofErr w:type="spellStart"/>
      <w:r w:rsidRPr="00A216E8">
        <w:rPr>
          <w:rFonts w:ascii="Times New Roman" w:eastAsia="Times New Roman" w:hAnsi="Times New Roman" w:cs="Times New Roman"/>
          <w:sz w:val="24"/>
          <w:szCs w:val="24"/>
          <w:lang w:eastAsia="da-DK"/>
        </w:rPr>
        <w:t>inconsistent</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processes</w:t>
      </w:r>
      <w:proofErr w:type="spellEnd"/>
    </w:p>
    <w:p w:rsidR="00A216E8" w:rsidRPr="00A216E8" w:rsidRDefault="00A216E8" w:rsidP="00A216E8">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Limited visibility into risks and compliance gaps</w:t>
      </w:r>
    </w:p>
    <w:p w:rsidR="00A216E8" w:rsidRPr="00A216E8" w:rsidRDefault="00A216E8" w:rsidP="00A216E8">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Reactive responses to incidents and regulatory changes</w:t>
      </w:r>
    </w:p>
    <w:p w:rsidR="00A216E8" w:rsidRPr="00A216E8" w:rsidRDefault="00A216E8" w:rsidP="00A216E8">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Minimal leadership support or strategic consideration</w:t>
      </w:r>
    </w:p>
    <w:p w:rsidR="00A216E8" w:rsidRPr="00A216E8" w:rsidRDefault="00A216E8" w:rsidP="00A216E8">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No dedicated CRG resources or ill-defined responsibilities</w:t>
      </w:r>
    </w:p>
    <w:p w:rsidR="00A216E8" w:rsidRPr="00A216E8" w:rsidRDefault="00A216E8" w:rsidP="00A216E8">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 xml:space="preserve">Viewed as a pure cost </w:t>
      </w:r>
      <w:proofErr w:type="spellStart"/>
      <w:r w:rsidRPr="00A216E8">
        <w:rPr>
          <w:rFonts w:ascii="Times New Roman" w:eastAsia="Times New Roman" w:hAnsi="Times New Roman" w:cs="Times New Roman"/>
          <w:sz w:val="24"/>
          <w:szCs w:val="24"/>
          <w:lang w:val="en-GB" w:eastAsia="da-DK"/>
        </w:rPr>
        <w:t>center</w:t>
      </w:r>
      <w:proofErr w:type="spellEnd"/>
      <w:r w:rsidRPr="00A216E8">
        <w:rPr>
          <w:rFonts w:ascii="Times New Roman" w:eastAsia="Times New Roman" w:hAnsi="Times New Roman" w:cs="Times New Roman"/>
          <w:sz w:val="24"/>
          <w:szCs w:val="24"/>
          <w:lang w:val="en-GB" w:eastAsia="da-DK"/>
        </w:rPr>
        <w:t xml:space="preserve"> and impediment to business</w:t>
      </w:r>
    </w:p>
    <w:p w:rsidR="00A216E8" w:rsidRPr="00A216E8" w:rsidRDefault="00A216E8" w:rsidP="00A216E8">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lastRenderedPageBreak/>
        <w:t xml:space="preserve">No integration between risk domains (IRM is essentially </w:t>
      </w:r>
      <w:proofErr w:type="spellStart"/>
      <w:r w:rsidRPr="00A216E8">
        <w:rPr>
          <w:rFonts w:ascii="Times New Roman" w:eastAsia="Times New Roman" w:hAnsi="Times New Roman" w:cs="Times New Roman"/>
          <w:sz w:val="24"/>
          <w:szCs w:val="24"/>
          <w:lang w:val="en-GB" w:eastAsia="da-DK"/>
        </w:rPr>
        <w:t>nonexistent</w:t>
      </w:r>
      <w:proofErr w:type="spellEnd"/>
      <w:r w:rsidRPr="00A216E8">
        <w:rPr>
          <w:rFonts w:ascii="Times New Roman" w:eastAsia="Times New Roman" w:hAnsi="Times New Roman" w:cs="Times New Roman"/>
          <w:sz w:val="24"/>
          <w:szCs w:val="24"/>
          <w:lang w:val="en-GB" w:eastAsia="da-DK"/>
        </w:rPr>
        <w:t>)</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b/>
          <w:bCs/>
          <w:sz w:val="24"/>
          <w:szCs w:val="24"/>
          <w:lang w:eastAsia="da-DK"/>
        </w:rPr>
        <w:t>Examples</w:t>
      </w:r>
      <w:proofErr w:type="spellEnd"/>
      <w:r w:rsidRPr="00A216E8">
        <w:rPr>
          <w:rFonts w:ascii="Times New Roman" w:eastAsia="Times New Roman" w:hAnsi="Times New Roman" w:cs="Times New Roman"/>
          <w:b/>
          <w:bCs/>
          <w:sz w:val="24"/>
          <w:szCs w:val="24"/>
          <w:lang w:eastAsia="da-DK"/>
        </w:rPr>
        <w:t>:</w:t>
      </w:r>
    </w:p>
    <w:p w:rsidR="00A216E8" w:rsidRPr="00A216E8" w:rsidRDefault="00A216E8" w:rsidP="00A216E8">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Scrambling to address audit findings days before a deadline</w:t>
      </w:r>
    </w:p>
    <w:p w:rsidR="00A216E8" w:rsidRPr="00A216E8" w:rsidRDefault="00A216E8" w:rsidP="00A216E8">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Implementing controls only after breaches or incidents</w:t>
      </w:r>
    </w:p>
    <w:p w:rsidR="00A216E8" w:rsidRPr="00A216E8" w:rsidRDefault="00A216E8" w:rsidP="00A216E8">
      <w:pPr>
        <w:numPr>
          <w:ilvl w:val="0"/>
          <w:numId w:val="2"/>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Inconsistent</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policies</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across</w:t>
      </w:r>
      <w:proofErr w:type="spellEnd"/>
      <w:r w:rsidRPr="00A216E8">
        <w:rPr>
          <w:rFonts w:ascii="Times New Roman" w:eastAsia="Times New Roman" w:hAnsi="Times New Roman" w:cs="Times New Roman"/>
          <w:sz w:val="24"/>
          <w:szCs w:val="24"/>
          <w:lang w:eastAsia="da-DK"/>
        </w:rPr>
        <w:t xml:space="preserve"> business units</w:t>
      </w:r>
    </w:p>
    <w:p w:rsidR="00A216E8" w:rsidRPr="00A216E8" w:rsidRDefault="00A216E8" w:rsidP="00A216E8">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Little to no CRG reporting to leadership</w:t>
      </w:r>
    </w:p>
    <w:p w:rsidR="00A216E8" w:rsidRPr="00A216E8" w:rsidRDefault="00A216E8" w:rsidP="00A216E8">
      <w:pPr>
        <w:numPr>
          <w:ilvl w:val="0"/>
          <w:numId w:val="2"/>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Different departments managing their risks in isolation</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Level 2: Compliance-Focused</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Description:</w:t>
      </w:r>
      <w:r w:rsidRPr="00A216E8">
        <w:rPr>
          <w:rFonts w:ascii="Times New Roman" w:eastAsia="Times New Roman" w:hAnsi="Times New Roman" w:cs="Times New Roman"/>
          <w:sz w:val="24"/>
          <w:szCs w:val="24"/>
          <w:lang w:val="en-GB" w:eastAsia="da-DK"/>
        </w:rPr>
        <w:t xml:space="preserve"> Organizations at this level recognize the need for baseline compliance but focus primarily on meeting minimum regulatory requirements. CRG activities </w:t>
      </w:r>
      <w:proofErr w:type="gramStart"/>
      <w:r w:rsidRPr="00A216E8">
        <w:rPr>
          <w:rFonts w:ascii="Times New Roman" w:eastAsia="Times New Roman" w:hAnsi="Times New Roman" w:cs="Times New Roman"/>
          <w:sz w:val="24"/>
          <w:szCs w:val="24"/>
          <w:lang w:val="en-GB" w:eastAsia="da-DK"/>
        </w:rPr>
        <w:t>are still largely seen</w:t>
      </w:r>
      <w:proofErr w:type="gramEnd"/>
      <w:r w:rsidRPr="00A216E8">
        <w:rPr>
          <w:rFonts w:ascii="Times New Roman" w:eastAsia="Times New Roman" w:hAnsi="Times New Roman" w:cs="Times New Roman"/>
          <w:sz w:val="24"/>
          <w:szCs w:val="24"/>
          <w:lang w:val="en-GB" w:eastAsia="da-DK"/>
        </w:rPr>
        <w:t xml:space="preserve"> as checkbox exercises aimed at avoiding penalties rather than adding value. Within the House of Governance framework, these organizations have established basic pillars but </w:t>
      </w:r>
      <w:proofErr w:type="gramStart"/>
      <w:r w:rsidRPr="00A216E8">
        <w:rPr>
          <w:rFonts w:ascii="Times New Roman" w:eastAsia="Times New Roman" w:hAnsi="Times New Roman" w:cs="Times New Roman"/>
          <w:sz w:val="24"/>
          <w:szCs w:val="24"/>
          <w:lang w:val="en-GB" w:eastAsia="da-DK"/>
        </w:rPr>
        <w:t>haven't</w:t>
      </w:r>
      <w:proofErr w:type="gramEnd"/>
      <w:r w:rsidRPr="00A216E8">
        <w:rPr>
          <w:rFonts w:ascii="Times New Roman" w:eastAsia="Times New Roman" w:hAnsi="Times New Roman" w:cs="Times New Roman"/>
          <w:sz w:val="24"/>
          <w:szCs w:val="24"/>
          <w:lang w:val="en-GB" w:eastAsia="da-DK"/>
        </w:rPr>
        <w:t xml:space="preserve"> fully developed the middle risk management and compliance layer.</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b/>
          <w:bCs/>
          <w:sz w:val="24"/>
          <w:szCs w:val="24"/>
          <w:lang w:eastAsia="da-DK"/>
        </w:rPr>
        <w:t>Characteristics</w:t>
      </w:r>
      <w:proofErr w:type="spellEnd"/>
      <w:r w:rsidRPr="00A216E8">
        <w:rPr>
          <w:rFonts w:ascii="Times New Roman" w:eastAsia="Times New Roman" w:hAnsi="Times New Roman" w:cs="Times New Roman"/>
          <w:b/>
          <w:bCs/>
          <w:sz w:val="24"/>
          <w:szCs w:val="24"/>
          <w:lang w:eastAsia="da-DK"/>
        </w:rPr>
        <w:t>:</w:t>
      </w:r>
    </w:p>
    <w:p w:rsidR="00A216E8" w:rsidRPr="00A216E8" w:rsidRDefault="00A216E8" w:rsidP="00A216E8">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Basic policies and procedures are documented</w:t>
      </w:r>
    </w:p>
    <w:p w:rsidR="00A216E8" w:rsidRPr="00A216E8" w:rsidRDefault="00A216E8" w:rsidP="00A216E8">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Focus on meeting explicit regulatory requirements</w:t>
      </w:r>
    </w:p>
    <w:p w:rsidR="00A216E8" w:rsidRPr="00A216E8" w:rsidRDefault="00A216E8" w:rsidP="00A216E8">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Some dedicated CRG resources, but often understaffed</w:t>
      </w:r>
    </w:p>
    <w:p w:rsidR="00A216E8" w:rsidRPr="00A216E8" w:rsidRDefault="00A216E8" w:rsidP="00A216E8">
      <w:pPr>
        <w:numPr>
          <w:ilvl w:val="0"/>
          <w:numId w:val="3"/>
        </w:numPr>
        <w:spacing w:before="100" w:beforeAutospacing="1" w:after="100" w:afterAutospacing="1" w:line="240" w:lineRule="auto"/>
        <w:rPr>
          <w:rFonts w:ascii="Times New Roman" w:eastAsia="Times New Roman" w:hAnsi="Times New Roman" w:cs="Times New Roman"/>
          <w:sz w:val="24"/>
          <w:szCs w:val="24"/>
          <w:lang w:eastAsia="da-DK"/>
        </w:rPr>
      </w:pPr>
      <w:r w:rsidRPr="00A216E8">
        <w:rPr>
          <w:rFonts w:ascii="Times New Roman" w:eastAsia="Times New Roman" w:hAnsi="Times New Roman" w:cs="Times New Roman"/>
          <w:sz w:val="24"/>
          <w:szCs w:val="24"/>
          <w:lang w:eastAsia="da-DK"/>
        </w:rPr>
        <w:t xml:space="preserve">Limited </w:t>
      </w:r>
      <w:proofErr w:type="spellStart"/>
      <w:r w:rsidRPr="00A216E8">
        <w:rPr>
          <w:rFonts w:ascii="Times New Roman" w:eastAsia="Times New Roman" w:hAnsi="Times New Roman" w:cs="Times New Roman"/>
          <w:sz w:val="24"/>
          <w:szCs w:val="24"/>
          <w:lang w:eastAsia="da-DK"/>
        </w:rPr>
        <w:t>risk</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assessment</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capabilities</w:t>
      </w:r>
      <w:proofErr w:type="spellEnd"/>
    </w:p>
    <w:p w:rsidR="00A216E8" w:rsidRPr="00A216E8" w:rsidRDefault="00A216E8" w:rsidP="00A216E8">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Minimal metrics, mostly focused on compliance status</w:t>
      </w:r>
    </w:p>
    <w:p w:rsidR="00A216E8" w:rsidRPr="00A216E8" w:rsidRDefault="00A216E8" w:rsidP="00A216E8">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Leadership views CRG as necessary but not strategic</w:t>
      </w:r>
    </w:p>
    <w:p w:rsidR="00A216E8" w:rsidRPr="00A216E8" w:rsidRDefault="00A216E8" w:rsidP="00A216E8">
      <w:pPr>
        <w:numPr>
          <w:ilvl w:val="0"/>
          <w:numId w:val="3"/>
        </w:numPr>
        <w:spacing w:before="100" w:beforeAutospacing="1" w:after="100" w:afterAutospacing="1" w:line="240" w:lineRule="auto"/>
        <w:rPr>
          <w:rFonts w:ascii="Times New Roman" w:eastAsia="Times New Roman" w:hAnsi="Times New Roman" w:cs="Times New Roman"/>
          <w:sz w:val="24"/>
          <w:szCs w:val="24"/>
          <w:lang w:eastAsia="da-DK"/>
        </w:rPr>
      </w:pPr>
      <w:r w:rsidRPr="00A216E8">
        <w:rPr>
          <w:rFonts w:ascii="Times New Roman" w:eastAsia="Times New Roman" w:hAnsi="Times New Roman" w:cs="Times New Roman"/>
          <w:sz w:val="24"/>
          <w:szCs w:val="24"/>
          <w:lang w:eastAsia="da-DK"/>
        </w:rPr>
        <w:t xml:space="preserve">Minimal integration with business </w:t>
      </w:r>
      <w:proofErr w:type="spellStart"/>
      <w:r w:rsidRPr="00A216E8">
        <w:rPr>
          <w:rFonts w:ascii="Times New Roman" w:eastAsia="Times New Roman" w:hAnsi="Times New Roman" w:cs="Times New Roman"/>
          <w:sz w:val="24"/>
          <w:szCs w:val="24"/>
          <w:lang w:eastAsia="da-DK"/>
        </w:rPr>
        <w:t>processes</w:t>
      </w:r>
      <w:proofErr w:type="spellEnd"/>
    </w:p>
    <w:p w:rsidR="00A216E8" w:rsidRPr="00A216E8" w:rsidRDefault="00A216E8" w:rsidP="00A216E8">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Compliance-heavy approach with less focus on risk and governance</w:t>
      </w:r>
    </w:p>
    <w:p w:rsidR="00A216E8" w:rsidRPr="00A216E8" w:rsidRDefault="00A216E8" w:rsidP="00A216E8">
      <w:pPr>
        <w:numPr>
          <w:ilvl w:val="0"/>
          <w:numId w:val="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 xml:space="preserve">Beginning to establish connections between risk domains, but still largely </w:t>
      </w:r>
      <w:proofErr w:type="spellStart"/>
      <w:r w:rsidRPr="00A216E8">
        <w:rPr>
          <w:rFonts w:ascii="Times New Roman" w:eastAsia="Times New Roman" w:hAnsi="Times New Roman" w:cs="Times New Roman"/>
          <w:sz w:val="24"/>
          <w:szCs w:val="24"/>
          <w:lang w:val="en-GB" w:eastAsia="da-DK"/>
        </w:rPr>
        <w:t>siloed</w:t>
      </w:r>
      <w:proofErr w:type="spellEnd"/>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b/>
          <w:bCs/>
          <w:sz w:val="24"/>
          <w:szCs w:val="24"/>
          <w:lang w:eastAsia="da-DK"/>
        </w:rPr>
        <w:t>Examples</w:t>
      </w:r>
      <w:proofErr w:type="spellEnd"/>
      <w:r w:rsidRPr="00A216E8">
        <w:rPr>
          <w:rFonts w:ascii="Times New Roman" w:eastAsia="Times New Roman" w:hAnsi="Times New Roman" w:cs="Times New Roman"/>
          <w:b/>
          <w:bCs/>
          <w:sz w:val="24"/>
          <w:szCs w:val="24"/>
          <w:lang w:eastAsia="da-DK"/>
        </w:rPr>
        <w:t>:</w:t>
      </w:r>
    </w:p>
    <w:p w:rsidR="00A216E8" w:rsidRPr="00A216E8" w:rsidRDefault="00A216E8" w:rsidP="00A216E8">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Regular compliance audits but limited follow-up</w:t>
      </w:r>
    </w:p>
    <w:p w:rsidR="00A216E8" w:rsidRPr="00A216E8" w:rsidRDefault="00A216E8" w:rsidP="00A216E8">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Annual risk assessments without meaningful business input</w:t>
      </w:r>
    </w:p>
    <w:p w:rsidR="00A216E8" w:rsidRPr="00A216E8" w:rsidRDefault="00A216E8" w:rsidP="00A216E8">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Policies exist but are rarely updated or effectively communicated</w:t>
      </w:r>
    </w:p>
    <w:p w:rsidR="00A216E8" w:rsidRPr="00A216E8" w:rsidRDefault="00A216E8" w:rsidP="00A216E8">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CRG reporting focuses on compliance status rather than risk insights</w:t>
      </w:r>
    </w:p>
    <w:p w:rsidR="00A216E8" w:rsidRPr="00A216E8" w:rsidRDefault="00A216E8" w:rsidP="00A216E8">
      <w:pPr>
        <w:numPr>
          <w:ilvl w:val="0"/>
          <w:numId w:val="4"/>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Using a single platform to track compliance status across domains while maintaining separate processes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Level 3: Managed</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Description:</w:t>
      </w:r>
      <w:r w:rsidRPr="00A216E8">
        <w:rPr>
          <w:rFonts w:ascii="Times New Roman" w:eastAsia="Times New Roman" w:hAnsi="Times New Roman" w:cs="Times New Roman"/>
          <w:sz w:val="24"/>
          <w:szCs w:val="24"/>
          <w:lang w:val="en-GB" w:eastAsia="da-DK"/>
        </w:rPr>
        <w:t xml:space="preserve"> At this level, organizations have established systematic approaches to CRG functions with defined processes, regular assessments, and clearer accountability. There is growing recognition of the potential for CRG to provide value beyond compliance. In the House of Governance model, these organizations have developed solid foundations and are building out the </w:t>
      </w:r>
      <w:proofErr w:type="gramStart"/>
      <w:r w:rsidRPr="00A216E8">
        <w:rPr>
          <w:rFonts w:ascii="Times New Roman" w:eastAsia="Times New Roman" w:hAnsi="Times New Roman" w:cs="Times New Roman"/>
          <w:sz w:val="24"/>
          <w:szCs w:val="24"/>
          <w:lang w:val="en-GB" w:eastAsia="da-DK"/>
        </w:rPr>
        <w:t>middle risk management layer</w:t>
      </w:r>
      <w:proofErr w:type="gramEnd"/>
      <w:r w:rsidRPr="00A216E8">
        <w:rPr>
          <w:rFonts w:ascii="Times New Roman" w:eastAsia="Times New Roman" w:hAnsi="Times New Roman" w:cs="Times New Roman"/>
          <w:sz w:val="24"/>
          <w:szCs w:val="24"/>
          <w:lang w:val="en-GB" w:eastAsia="da-DK"/>
        </w:rPr>
        <w:t xml:space="preserve"> with more systematic approaches.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b/>
          <w:bCs/>
          <w:sz w:val="24"/>
          <w:szCs w:val="24"/>
          <w:lang w:eastAsia="da-DK"/>
        </w:rPr>
        <w:t>Characteristics</w:t>
      </w:r>
      <w:proofErr w:type="spellEnd"/>
      <w:r w:rsidRPr="00A216E8">
        <w:rPr>
          <w:rFonts w:ascii="Times New Roman" w:eastAsia="Times New Roman" w:hAnsi="Times New Roman" w:cs="Times New Roman"/>
          <w:b/>
          <w:bCs/>
          <w:sz w:val="24"/>
          <w:szCs w:val="24"/>
          <w:lang w:eastAsia="da-DK"/>
        </w:rPr>
        <w:t>:</w:t>
      </w:r>
    </w:p>
    <w:p w:rsidR="00A216E8" w:rsidRPr="00A216E8" w:rsidRDefault="00A216E8" w:rsidP="00A216E8">
      <w:pPr>
        <w:numPr>
          <w:ilvl w:val="0"/>
          <w:numId w:val="5"/>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lastRenderedPageBreak/>
        <w:t>Standardized</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processes</w:t>
      </w:r>
      <w:proofErr w:type="spellEnd"/>
      <w:r w:rsidRPr="00A216E8">
        <w:rPr>
          <w:rFonts w:ascii="Times New Roman" w:eastAsia="Times New Roman" w:hAnsi="Times New Roman" w:cs="Times New Roman"/>
          <w:sz w:val="24"/>
          <w:szCs w:val="24"/>
          <w:lang w:eastAsia="da-DK"/>
        </w:rPr>
        <w:t xml:space="preserve"> and </w:t>
      </w:r>
      <w:proofErr w:type="spellStart"/>
      <w:r w:rsidRPr="00A216E8">
        <w:rPr>
          <w:rFonts w:ascii="Times New Roman" w:eastAsia="Times New Roman" w:hAnsi="Times New Roman" w:cs="Times New Roman"/>
          <w:sz w:val="24"/>
          <w:szCs w:val="24"/>
          <w:lang w:eastAsia="da-DK"/>
        </w:rPr>
        <w:t>controls</w:t>
      </w:r>
      <w:proofErr w:type="spellEnd"/>
    </w:p>
    <w:p w:rsidR="00A216E8" w:rsidRPr="00A216E8" w:rsidRDefault="00A216E8" w:rsidP="00A216E8">
      <w:pPr>
        <w:numPr>
          <w:ilvl w:val="0"/>
          <w:numId w:val="5"/>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Regular</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risk</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assessments</w:t>
      </w:r>
      <w:proofErr w:type="spellEnd"/>
      <w:r w:rsidRPr="00A216E8">
        <w:rPr>
          <w:rFonts w:ascii="Times New Roman" w:eastAsia="Times New Roman" w:hAnsi="Times New Roman" w:cs="Times New Roman"/>
          <w:sz w:val="24"/>
          <w:szCs w:val="24"/>
          <w:lang w:eastAsia="da-DK"/>
        </w:rPr>
        <w:t xml:space="preserve"> and </w:t>
      </w:r>
      <w:proofErr w:type="spellStart"/>
      <w:r w:rsidRPr="00A216E8">
        <w:rPr>
          <w:rFonts w:ascii="Times New Roman" w:eastAsia="Times New Roman" w:hAnsi="Times New Roman" w:cs="Times New Roman"/>
          <w:sz w:val="24"/>
          <w:szCs w:val="24"/>
          <w:lang w:eastAsia="da-DK"/>
        </w:rPr>
        <w:t>monitoring</w:t>
      </w:r>
      <w:proofErr w:type="spellEnd"/>
    </w:p>
    <w:p w:rsidR="00A216E8" w:rsidRPr="00A216E8" w:rsidRDefault="00A216E8" w:rsidP="00A216E8">
      <w:pPr>
        <w:numPr>
          <w:ilvl w:val="0"/>
          <w:numId w:val="5"/>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Defined</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roles</w:t>
      </w:r>
      <w:proofErr w:type="spellEnd"/>
      <w:r w:rsidRPr="00A216E8">
        <w:rPr>
          <w:rFonts w:ascii="Times New Roman" w:eastAsia="Times New Roman" w:hAnsi="Times New Roman" w:cs="Times New Roman"/>
          <w:sz w:val="24"/>
          <w:szCs w:val="24"/>
          <w:lang w:eastAsia="da-DK"/>
        </w:rPr>
        <w:t xml:space="preserve"> and </w:t>
      </w:r>
      <w:proofErr w:type="spellStart"/>
      <w:r w:rsidRPr="00A216E8">
        <w:rPr>
          <w:rFonts w:ascii="Times New Roman" w:eastAsia="Times New Roman" w:hAnsi="Times New Roman" w:cs="Times New Roman"/>
          <w:sz w:val="24"/>
          <w:szCs w:val="24"/>
          <w:lang w:eastAsia="da-DK"/>
        </w:rPr>
        <w:t>responsibilities</w:t>
      </w:r>
      <w:proofErr w:type="spellEnd"/>
    </w:p>
    <w:p w:rsidR="00A216E8" w:rsidRPr="00A216E8" w:rsidRDefault="00A216E8" w:rsidP="00A216E8">
      <w:pPr>
        <w:numPr>
          <w:ilvl w:val="0"/>
          <w:numId w:val="5"/>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Improved</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leadership</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visibility</w:t>
      </w:r>
      <w:proofErr w:type="spellEnd"/>
      <w:r w:rsidRPr="00A216E8">
        <w:rPr>
          <w:rFonts w:ascii="Times New Roman" w:eastAsia="Times New Roman" w:hAnsi="Times New Roman" w:cs="Times New Roman"/>
          <w:sz w:val="24"/>
          <w:szCs w:val="24"/>
          <w:lang w:eastAsia="da-DK"/>
        </w:rPr>
        <w:t xml:space="preserve"> and support</w:t>
      </w:r>
    </w:p>
    <w:p w:rsidR="00A216E8" w:rsidRPr="00A216E8" w:rsidRDefault="00A216E8" w:rsidP="00A216E8">
      <w:pPr>
        <w:numPr>
          <w:ilvl w:val="0"/>
          <w:numId w:val="5"/>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Metrics that track both compliance status and risk levels</w:t>
      </w:r>
    </w:p>
    <w:p w:rsidR="00A216E8" w:rsidRPr="00A216E8" w:rsidRDefault="00A216E8" w:rsidP="00A216E8">
      <w:pPr>
        <w:numPr>
          <w:ilvl w:val="0"/>
          <w:numId w:val="5"/>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Some</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technology</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enablement</w:t>
      </w:r>
      <w:proofErr w:type="spellEnd"/>
      <w:r w:rsidRPr="00A216E8">
        <w:rPr>
          <w:rFonts w:ascii="Times New Roman" w:eastAsia="Times New Roman" w:hAnsi="Times New Roman" w:cs="Times New Roman"/>
          <w:sz w:val="24"/>
          <w:szCs w:val="24"/>
          <w:lang w:eastAsia="da-DK"/>
        </w:rPr>
        <w:t xml:space="preserve"> and automation</w:t>
      </w:r>
    </w:p>
    <w:p w:rsidR="00A216E8" w:rsidRPr="00A216E8" w:rsidRDefault="00A216E8" w:rsidP="00A216E8">
      <w:pPr>
        <w:numPr>
          <w:ilvl w:val="0"/>
          <w:numId w:val="5"/>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Beginning to integrate CRG considerations into business decisions</w:t>
      </w:r>
    </w:p>
    <w:p w:rsidR="00A216E8" w:rsidRPr="00A216E8" w:rsidRDefault="00A216E8" w:rsidP="00A216E8">
      <w:pPr>
        <w:numPr>
          <w:ilvl w:val="0"/>
          <w:numId w:val="5"/>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Proactive</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monitoring</w:t>
      </w:r>
      <w:proofErr w:type="spellEnd"/>
      <w:r w:rsidRPr="00A216E8">
        <w:rPr>
          <w:rFonts w:ascii="Times New Roman" w:eastAsia="Times New Roman" w:hAnsi="Times New Roman" w:cs="Times New Roman"/>
          <w:sz w:val="24"/>
          <w:szCs w:val="24"/>
          <w:lang w:eastAsia="da-DK"/>
        </w:rPr>
        <w:t xml:space="preserve"> of </w:t>
      </w:r>
      <w:proofErr w:type="spellStart"/>
      <w:r w:rsidRPr="00A216E8">
        <w:rPr>
          <w:rFonts w:ascii="Times New Roman" w:eastAsia="Times New Roman" w:hAnsi="Times New Roman" w:cs="Times New Roman"/>
          <w:sz w:val="24"/>
          <w:szCs w:val="24"/>
          <w:lang w:eastAsia="da-DK"/>
        </w:rPr>
        <w:t>regulatory</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changes</w:t>
      </w:r>
      <w:proofErr w:type="spellEnd"/>
    </w:p>
    <w:p w:rsidR="00A216E8" w:rsidRPr="00A216E8" w:rsidRDefault="00A216E8" w:rsidP="00A216E8">
      <w:pPr>
        <w:numPr>
          <w:ilvl w:val="0"/>
          <w:numId w:val="5"/>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Fundamental principles of Integrated Risk Management begin to take shape</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b/>
          <w:bCs/>
          <w:sz w:val="24"/>
          <w:szCs w:val="24"/>
          <w:lang w:eastAsia="da-DK"/>
        </w:rPr>
        <w:t>Examples</w:t>
      </w:r>
      <w:proofErr w:type="spellEnd"/>
      <w:r w:rsidRPr="00A216E8">
        <w:rPr>
          <w:rFonts w:ascii="Times New Roman" w:eastAsia="Times New Roman" w:hAnsi="Times New Roman" w:cs="Times New Roman"/>
          <w:b/>
          <w:bCs/>
          <w:sz w:val="24"/>
          <w:szCs w:val="24"/>
          <w:lang w:eastAsia="da-DK"/>
        </w:rPr>
        <w:t>:</w:t>
      </w:r>
    </w:p>
    <w:p w:rsidR="00A216E8" w:rsidRPr="00A216E8" w:rsidRDefault="00A216E8" w:rsidP="00A216E8">
      <w:pPr>
        <w:numPr>
          <w:ilvl w:val="0"/>
          <w:numId w:val="6"/>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Risk registers maintained and reviewed quarterly</w:t>
      </w:r>
    </w:p>
    <w:p w:rsidR="00A216E8" w:rsidRPr="00A216E8" w:rsidRDefault="00A216E8" w:rsidP="00A216E8">
      <w:pPr>
        <w:numPr>
          <w:ilvl w:val="0"/>
          <w:numId w:val="6"/>
        </w:numPr>
        <w:spacing w:before="100" w:beforeAutospacing="1" w:after="100" w:afterAutospacing="1" w:line="240" w:lineRule="auto"/>
        <w:rPr>
          <w:rFonts w:ascii="Times New Roman" w:eastAsia="Times New Roman" w:hAnsi="Times New Roman" w:cs="Times New Roman"/>
          <w:sz w:val="24"/>
          <w:szCs w:val="24"/>
          <w:lang w:eastAsia="da-DK"/>
        </w:rPr>
      </w:pPr>
      <w:r w:rsidRPr="00A216E8">
        <w:rPr>
          <w:rFonts w:ascii="Times New Roman" w:eastAsia="Times New Roman" w:hAnsi="Times New Roman" w:cs="Times New Roman"/>
          <w:sz w:val="24"/>
          <w:szCs w:val="24"/>
          <w:lang w:eastAsia="da-DK"/>
        </w:rPr>
        <w:t xml:space="preserve">Technology solutions for </w:t>
      </w:r>
      <w:proofErr w:type="spellStart"/>
      <w:r w:rsidRPr="00A216E8">
        <w:rPr>
          <w:rFonts w:ascii="Times New Roman" w:eastAsia="Times New Roman" w:hAnsi="Times New Roman" w:cs="Times New Roman"/>
          <w:sz w:val="24"/>
          <w:szCs w:val="24"/>
          <w:lang w:eastAsia="da-DK"/>
        </w:rPr>
        <w:t>compliance</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monitoring</w:t>
      </w:r>
      <w:proofErr w:type="spellEnd"/>
    </w:p>
    <w:p w:rsidR="00A216E8" w:rsidRPr="00A216E8" w:rsidRDefault="00A216E8" w:rsidP="00A216E8">
      <w:pPr>
        <w:numPr>
          <w:ilvl w:val="0"/>
          <w:numId w:val="6"/>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Regular reporting to leadership on key risks and compliance status</w:t>
      </w:r>
    </w:p>
    <w:p w:rsidR="00A216E8" w:rsidRPr="00A216E8" w:rsidRDefault="00A216E8" w:rsidP="00A216E8">
      <w:pPr>
        <w:numPr>
          <w:ilvl w:val="0"/>
          <w:numId w:val="6"/>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Some business units consulting CRG teams before major decisions</w:t>
      </w:r>
    </w:p>
    <w:p w:rsidR="00A216E8" w:rsidRPr="00A216E8" w:rsidRDefault="00A216E8" w:rsidP="00A216E8">
      <w:pPr>
        <w:numPr>
          <w:ilvl w:val="0"/>
          <w:numId w:val="6"/>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Establishing consistent risk assessment methodologies across domains</w:t>
      </w:r>
    </w:p>
    <w:p w:rsidR="00A216E8" w:rsidRPr="00A216E8" w:rsidRDefault="00A216E8" w:rsidP="00A216E8">
      <w:pPr>
        <w:numPr>
          <w:ilvl w:val="0"/>
          <w:numId w:val="6"/>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Creating a risk taxonomy that covers multiple risk domains</w:t>
      </w:r>
    </w:p>
    <w:p w:rsidR="00A216E8" w:rsidRPr="00A216E8" w:rsidRDefault="00A216E8" w:rsidP="00A216E8">
      <w:pPr>
        <w:numPr>
          <w:ilvl w:val="0"/>
          <w:numId w:val="6"/>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Conducting enterprise risk assessments that consider some interdependencies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Level 4: Integrated</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Description:</w:t>
      </w:r>
      <w:r w:rsidRPr="00A216E8">
        <w:rPr>
          <w:rFonts w:ascii="Times New Roman" w:eastAsia="Times New Roman" w:hAnsi="Times New Roman" w:cs="Times New Roman"/>
          <w:sz w:val="24"/>
          <w:szCs w:val="24"/>
          <w:lang w:val="en-GB" w:eastAsia="da-DK"/>
        </w:rPr>
        <w:t xml:space="preserve"> Organizations at this level have integrated CRG considerations deeply into business processes and decision-making. CRG functions serve as trusted advisors to the business, providing insights that inform strategy and operations. In the House of Governance framework, these organizations have established strong connections between the foundation, the risk management layer, and are beginning to demonstrate how these connect to performance outcomes.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b/>
          <w:bCs/>
          <w:sz w:val="24"/>
          <w:szCs w:val="24"/>
          <w:lang w:eastAsia="da-DK"/>
        </w:rPr>
        <w:t>Characteristics</w:t>
      </w:r>
      <w:proofErr w:type="spellEnd"/>
      <w:r w:rsidRPr="00A216E8">
        <w:rPr>
          <w:rFonts w:ascii="Times New Roman" w:eastAsia="Times New Roman" w:hAnsi="Times New Roman" w:cs="Times New Roman"/>
          <w:b/>
          <w:bCs/>
          <w:sz w:val="24"/>
          <w:szCs w:val="24"/>
          <w:lang w:eastAsia="da-DK"/>
        </w:rPr>
        <w:t>:</w:t>
      </w:r>
    </w:p>
    <w:p w:rsidR="00A216E8" w:rsidRPr="00A216E8" w:rsidRDefault="00A216E8" w:rsidP="00A216E8">
      <w:pPr>
        <w:numPr>
          <w:ilvl w:val="0"/>
          <w:numId w:val="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CRG embedded in strategic planning and decision-making</w:t>
      </w:r>
    </w:p>
    <w:p w:rsidR="00A216E8" w:rsidRPr="00A216E8" w:rsidRDefault="00A216E8" w:rsidP="00A216E8">
      <w:pPr>
        <w:numPr>
          <w:ilvl w:val="0"/>
          <w:numId w:val="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Cross-functional collaboration and shared accountability</w:t>
      </w:r>
    </w:p>
    <w:p w:rsidR="00A216E8" w:rsidRPr="00A216E8" w:rsidRDefault="00A216E8" w:rsidP="00A216E8">
      <w:pPr>
        <w:numPr>
          <w:ilvl w:val="0"/>
          <w:numId w:val="7"/>
        </w:numPr>
        <w:spacing w:before="100" w:beforeAutospacing="1" w:after="100" w:afterAutospacing="1" w:line="240" w:lineRule="auto"/>
        <w:rPr>
          <w:rFonts w:ascii="Times New Roman" w:eastAsia="Times New Roman" w:hAnsi="Times New Roman" w:cs="Times New Roman"/>
          <w:sz w:val="24"/>
          <w:szCs w:val="24"/>
          <w:lang w:eastAsia="da-DK"/>
        </w:rPr>
      </w:pPr>
      <w:r w:rsidRPr="00A216E8">
        <w:rPr>
          <w:rFonts w:ascii="Times New Roman" w:eastAsia="Times New Roman" w:hAnsi="Times New Roman" w:cs="Times New Roman"/>
          <w:sz w:val="24"/>
          <w:szCs w:val="24"/>
          <w:lang w:eastAsia="da-DK"/>
        </w:rPr>
        <w:t xml:space="preserve">Advanced </w:t>
      </w:r>
      <w:proofErr w:type="spellStart"/>
      <w:r w:rsidRPr="00A216E8">
        <w:rPr>
          <w:rFonts w:ascii="Times New Roman" w:eastAsia="Times New Roman" w:hAnsi="Times New Roman" w:cs="Times New Roman"/>
          <w:sz w:val="24"/>
          <w:szCs w:val="24"/>
          <w:lang w:eastAsia="da-DK"/>
        </w:rPr>
        <w:t>analytics</w:t>
      </w:r>
      <w:proofErr w:type="spellEnd"/>
      <w:r w:rsidRPr="00A216E8">
        <w:rPr>
          <w:rFonts w:ascii="Times New Roman" w:eastAsia="Times New Roman" w:hAnsi="Times New Roman" w:cs="Times New Roman"/>
          <w:sz w:val="24"/>
          <w:szCs w:val="24"/>
          <w:lang w:eastAsia="da-DK"/>
        </w:rPr>
        <w:t xml:space="preserve"> and </w:t>
      </w:r>
      <w:proofErr w:type="spellStart"/>
      <w:r w:rsidRPr="00A216E8">
        <w:rPr>
          <w:rFonts w:ascii="Times New Roman" w:eastAsia="Times New Roman" w:hAnsi="Times New Roman" w:cs="Times New Roman"/>
          <w:sz w:val="24"/>
          <w:szCs w:val="24"/>
          <w:lang w:eastAsia="da-DK"/>
        </w:rPr>
        <w:t>predictive</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capabilities</w:t>
      </w:r>
      <w:proofErr w:type="spellEnd"/>
    </w:p>
    <w:p w:rsidR="00A216E8" w:rsidRPr="00A216E8" w:rsidRDefault="00A216E8" w:rsidP="00A216E8">
      <w:pPr>
        <w:numPr>
          <w:ilvl w:val="0"/>
          <w:numId w:val="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Continuous monitoring and real-time risk intelligence</w:t>
      </w:r>
    </w:p>
    <w:p w:rsidR="00A216E8" w:rsidRPr="00A216E8" w:rsidRDefault="00A216E8" w:rsidP="00A216E8">
      <w:pPr>
        <w:numPr>
          <w:ilvl w:val="0"/>
          <w:numId w:val="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Business units taking ownership of their CRG responsibilities</w:t>
      </w:r>
    </w:p>
    <w:p w:rsidR="00A216E8" w:rsidRPr="00A216E8" w:rsidRDefault="00A216E8" w:rsidP="00A216E8">
      <w:pPr>
        <w:numPr>
          <w:ilvl w:val="0"/>
          <w:numId w:val="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Quantification of risk and compliance impacts</w:t>
      </w:r>
    </w:p>
    <w:p w:rsidR="00A216E8" w:rsidRPr="00A216E8" w:rsidRDefault="00A216E8" w:rsidP="00A216E8">
      <w:pPr>
        <w:numPr>
          <w:ilvl w:val="0"/>
          <w:numId w:val="7"/>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Optimization</w:t>
      </w:r>
      <w:proofErr w:type="spellEnd"/>
      <w:r w:rsidRPr="00A216E8">
        <w:rPr>
          <w:rFonts w:ascii="Times New Roman" w:eastAsia="Times New Roman" w:hAnsi="Times New Roman" w:cs="Times New Roman"/>
          <w:sz w:val="24"/>
          <w:szCs w:val="24"/>
          <w:lang w:eastAsia="da-DK"/>
        </w:rPr>
        <w:t xml:space="preserve"> of </w:t>
      </w:r>
      <w:proofErr w:type="spellStart"/>
      <w:r w:rsidRPr="00A216E8">
        <w:rPr>
          <w:rFonts w:ascii="Times New Roman" w:eastAsia="Times New Roman" w:hAnsi="Times New Roman" w:cs="Times New Roman"/>
          <w:sz w:val="24"/>
          <w:szCs w:val="24"/>
          <w:lang w:eastAsia="da-DK"/>
        </w:rPr>
        <w:t>controls</w:t>
      </w:r>
      <w:proofErr w:type="spellEnd"/>
      <w:r w:rsidRPr="00A216E8">
        <w:rPr>
          <w:rFonts w:ascii="Times New Roman" w:eastAsia="Times New Roman" w:hAnsi="Times New Roman" w:cs="Times New Roman"/>
          <w:sz w:val="24"/>
          <w:szCs w:val="24"/>
          <w:lang w:eastAsia="da-DK"/>
        </w:rPr>
        <w:t xml:space="preserve"> and </w:t>
      </w:r>
      <w:proofErr w:type="spellStart"/>
      <w:r w:rsidRPr="00A216E8">
        <w:rPr>
          <w:rFonts w:ascii="Times New Roman" w:eastAsia="Times New Roman" w:hAnsi="Times New Roman" w:cs="Times New Roman"/>
          <w:sz w:val="24"/>
          <w:szCs w:val="24"/>
          <w:lang w:eastAsia="da-DK"/>
        </w:rPr>
        <w:t>requirements</w:t>
      </w:r>
      <w:proofErr w:type="spellEnd"/>
    </w:p>
    <w:p w:rsidR="00A216E8" w:rsidRPr="00A216E8" w:rsidRDefault="00A216E8" w:rsidP="00A216E8">
      <w:pPr>
        <w:numPr>
          <w:ilvl w:val="0"/>
          <w:numId w:val="7"/>
        </w:numPr>
        <w:spacing w:before="100" w:beforeAutospacing="1" w:after="100" w:afterAutospacing="1" w:line="240" w:lineRule="auto"/>
        <w:rPr>
          <w:rFonts w:ascii="Times New Roman" w:eastAsia="Times New Roman" w:hAnsi="Times New Roman" w:cs="Times New Roman"/>
          <w:sz w:val="24"/>
          <w:szCs w:val="24"/>
          <w:lang w:eastAsia="da-DK"/>
        </w:rPr>
      </w:pPr>
      <w:r w:rsidRPr="00A216E8">
        <w:rPr>
          <w:rFonts w:ascii="Times New Roman" w:eastAsia="Times New Roman" w:hAnsi="Times New Roman" w:cs="Times New Roman"/>
          <w:sz w:val="24"/>
          <w:szCs w:val="24"/>
          <w:lang w:eastAsia="da-DK"/>
        </w:rPr>
        <w:t>Risk-</w:t>
      </w:r>
      <w:proofErr w:type="spellStart"/>
      <w:r w:rsidRPr="00A216E8">
        <w:rPr>
          <w:rFonts w:ascii="Times New Roman" w:eastAsia="Times New Roman" w:hAnsi="Times New Roman" w:cs="Times New Roman"/>
          <w:sz w:val="24"/>
          <w:szCs w:val="24"/>
          <w:lang w:eastAsia="da-DK"/>
        </w:rPr>
        <w:t>based</w:t>
      </w:r>
      <w:proofErr w:type="spellEnd"/>
      <w:r w:rsidRPr="00A216E8">
        <w:rPr>
          <w:rFonts w:ascii="Times New Roman" w:eastAsia="Times New Roman" w:hAnsi="Times New Roman" w:cs="Times New Roman"/>
          <w:sz w:val="24"/>
          <w:szCs w:val="24"/>
          <w:lang w:eastAsia="da-DK"/>
        </w:rPr>
        <w:t xml:space="preserve"> approach to </w:t>
      </w:r>
      <w:proofErr w:type="spellStart"/>
      <w:r w:rsidRPr="00A216E8">
        <w:rPr>
          <w:rFonts w:ascii="Times New Roman" w:eastAsia="Times New Roman" w:hAnsi="Times New Roman" w:cs="Times New Roman"/>
          <w:sz w:val="24"/>
          <w:szCs w:val="24"/>
          <w:lang w:eastAsia="da-DK"/>
        </w:rPr>
        <w:t>compliance</w:t>
      </w:r>
      <w:proofErr w:type="spellEnd"/>
    </w:p>
    <w:p w:rsidR="00A216E8" w:rsidRPr="00A216E8" w:rsidRDefault="00A216E8" w:rsidP="00A216E8">
      <w:pPr>
        <w:numPr>
          <w:ilvl w:val="0"/>
          <w:numId w:val="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Integrated Risk Management becomes a central operating principle</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b/>
          <w:bCs/>
          <w:sz w:val="24"/>
          <w:szCs w:val="24"/>
          <w:lang w:eastAsia="da-DK"/>
        </w:rPr>
        <w:t>Examples</w:t>
      </w:r>
      <w:proofErr w:type="spellEnd"/>
      <w:r w:rsidRPr="00A216E8">
        <w:rPr>
          <w:rFonts w:ascii="Times New Roman" w:eastAsia="Times New Roman" w:hAnsi="Times New Roman" w:cs="Times New Roman"/>
          <w:b/>
          <w:bCs/>
          <w:sz w:val="24"/>
          <w:szCs w:val="24"/>
          <w:lang w:eastAsia="da-DK"/>
        </w:rPr>
        <w:t>:</w:t>
      </w:r>
    </w:p>
    <w:p w:rsidR="00A216E8" w:rsidRPr="00A216E8" w:rsidRDefault="00A216E8" w:rsidP="00A216E8">
      <w:pPr>
        <w:numPr>
          <w:ilvl w:val="0"/>
          <w:numId w:val="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Business cases include risk and compliance considerations</w:t>
      </w:r>
    </w:p>
    <w:p w:rsidR="00A216E8" w:rsidRPr="00A216E8" w:rsidRDefault="00A216E8" w:rsidP="00A216E8">
      <w:pPr>
        <w:numPr>
          <w:ilvl w:val="0"/>
          <w:numId w:val="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Risk appetite frameworks guide decision-making</w:t>
      </w:r>
    </w:p>
    <w:p w:rsidR="00A216E8" w:rsidRPr="00A216E8" w:rsidRDefault="00A216E8" w:rsidP="00A216E8">
      <w:pPr>
        <w:numPr>
          <w:ilvl w:val="0"/>
          <w:numId w:val="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Automated monitoring with clear escalation paths</w:t>
      </w:r>
    </w:p>
    <w:p w:rsidR="00A216E8" w:rsidRPr="00A216E8" w:rsidRDefault="00A216E8" w:rsidP="00A216E8">
      <w:pPr>
        <w:numPr>
          <w:ilvl w:val="0"/>
          <w:numId w:val="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CRG metrics tied to business outcomes</w:t>
      </w:r>
    </w:p>
    <w:p w:rsidR="00A216E8" w:rsidRPr="00A216E8" w:rsidRDefault="00A216E8" w:rsidP="00A216E8">
      <w:pPr>
        <w:numPr>
          <w:ilvl w:val="0"/>
          <w:numId w:val="8"/>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Regular</w:t>
      </w:r>
      <w:proofErr w:type="spellEnd"/>
      <w:r w:rsidRPr="00A216E8">
        <w:rPr>
          <w:rFonts w:ascii="Times New Roman" w:eastAsia="Times New Roman" w:hAnsi="Times New Roman" w:cs="Times New Roman"/>
          <w:sz w:val="24"/>
          <w:szCs w:val="24"/>
          <w:lang w:eastAsia="da-DK"/>
        </w:rPr>
        <w:t xml:space="preserve"> scenario </w:t>
      </w:r>
      <w:proofErr w:type="spellStart"/>
      <w:r w:rsidRPr="00A216E8">
        <w:rPr>
          <w:rFonts w:ascii="Times New Roman" w:eastAsia="Times New Roman" w:hAnsi="Times New Roman" w:cs="Times New Roman"/>
          <w:sz w:val="24"/>
          <w:szCs w:val="24"/>
          <w:lang w:eastAsia="da-DK"/>
        </w:rPr>
        <w:t>planning</w:t>
      </w:r>
      <w:proofErr w:type="spellEnd"/>
      <w:r w:rsidRPr="00A216E8">
        <w:rPr>
          <w:rFonts w:ascii="Times New Roman" w:eastAsia="Times New Roman" w:hAnsi="Times New Roman" w:cs="Times New Roman"/>
          <w:sz w:val="24"/>
          <w:szCs w:val="24"/>
          <w:lang w:eastAsia="da-DK"/>
        </w:rPr>
        <w:t xml:space="preserve"> and </w:t>
      </w:r>
      <w:proofErr w:type="spellStart"/>
      <w:r w:rsidRPr="00A216E8">
        <w:rPr>
          <w:rFonts w:ascii="Times New Roman" w:eastAsia="Times New Roman" w:hAnsi="Times New Roman" w:cs="Times New Roman"/>
          <w:sz w:val="24"/>
          <w:szCs w:val="24"/>
          <w:lang w:eastAsia="da-DK"/>
        </w:rPr>
        <w:t>testing</w:t>
      </w:r>
      <w:proofErr w:type="spellEnd"/>
    </w:p>
    <w:p w:rsidR="00A216E8" w:rsidRPr="00A216E8" w:rsidRDefault="00A216E8" w:rsidP="00A216E8">
      <w:pPr>
        <w:numPr>
          <w:ilvl w:val="0"/>
          <w:numId w:val="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Unified governance structures overseeing all risk domains</w:t>
      </w:r>
    </w:p>
    <w:p w:rsidR="00A216E8" w:rsidRPr="00A216E8" w:rsidRDefault="00A216E8" w:rsidP="00A216E8">
      <w:pPr>
        <w:numPr>
          <w:ilvl w:val="0"/>
          <w:numId w:val="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lastRenderedPageBreak/>
        <w:t>Integrated technology platforms that aggregate risk data in real-time</w:t>
      </w:r>
    </w:p>
    <w:p w:rsidR="00A216E8" w:rsidRPr="00A216E8" w:rsidRDefault="00A216E8" w:rsidP="00A216E8">
      <w:pPr>
        <w:numPr>
          <w:ilvl w:val="0"/>
          <w:numId w:val="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Common risk metrics and shared risk language across the enterprise</w:t>
      </w:r>
    </w:p>
    <w:p w:rsidR="00A216E8" w:rsidRPr="00A216E8" w:rsidRDefault="00A216E8" w:rsidP="00A216E8">
      <w:pPr>
        <w:numPr>
          <w:ilvl w:val="0"/>
          <w:numId w:val="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Risk assessment processes that simultaneously evaluate multiple risk domains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Level 5: Value-Driving</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Description:</w:t>
      </w:r>
      <w:r w:rsidRPr="00A216E8">
        <w:rPr>
          <w:rFonts w:ascii="Times New Roman" w:eastAsia="Times New Roman" w:hAnsi="Times New Roman" w:cs="Times New Roman"/>
          <w:sz w:val="24"/>
          <w:szCs w:val="24"/>
          <w:lang w:val="en-GB" w:eastAsia="da-DK"/>
        </w:rPr>
        <w:t xml:space="preserve"> At the highest level, CRG functions are strategic enablers that create competitive advantage and drive business value. Far from being checkbox exercises, they provide critical insights that help the organization navigate uncertainty, seize opportunities, and build trust with stakeholders. In the House of Governance framework, these organizations have fully realized the connection between governance foundations, integrated risk management, and performance outcomes - completing the "house" structure.</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b/>
          <w:bCs/>
          <w:sz w:val="24"/>
          <w:szCs w:val="24"/>
          <w:lang w:eastAsia="da-DK"/>
        </w:rPr>
        <w:t>Characteristics</w:t>
      </w:r>
      <w:proofErr w:type="spellEnd"/>
      <w:r w:rsidRPr="00A216E8">
        <w:rPr>
          <w:rFonts w:ascii="Times New Roman" w:eastAsia="Times New Roman" w:hAnsi="Times New Roman" w:cs="Times New Roman"/>
          <w:b/>
          <w:bCs/>
          <w:sz w:val="24"/>
          <w:szCs w:val="24"/>
          <w:lang w:eastAsia="da-DK"/>
        </w:rPr>
        <w:t>:</w:t>
      </w:r>
    </w:p>
    <w:p w:rsidR="00A216E8" w:rsidRPr="00A216E8" w:rsidRDefault="00A216E8" w:rsidP="00A216E8">
      <w:pPr>
        <w:numPr>
          <w:ilvl w:val="0"/>
          <w:numId w:val="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CRG viewed as a strategic differentiator</w:t>
      </w:r>
    </w:p>
    <w:p w:rsidR="00A216E8" w:rsidRPr="00A216E8" w:rsidRDefault="00A216E8" w:rsidP="00A216E8">
      <w:pPr>
        <w:numPr>
          <w:ilvl w:val="0"/>
          <w:numId w:val="9"/>
        </w:numPr>
        <w:spacing w:before="100" w:beforeAutospacing="1" w:after="100" w:afterAutospacing="1" w:line="240" w:lineRule="auto"/>
        <w:rPr>
          <w:rFonts w:ascii="Times New Roman" w:eastAsia="Times New Roman" w:hAnsi="Times New Roman" w:cs="Times New Roman"/>
          <w:sz w:val="24"/>
          <w:szCs w:val="24"/>
          <w:lang w:eastAsia="da-DK"/>
        </w:rPr>
      </w:pPr>
      <w:r w:rsidRPr="00A216E8">
        <w:rPr>
          <w:rFonts w:ascii="Times New Roman" w:eastAsia="Times New Roman" w:hAnsi="Times New Roman" w:cs="Times New Roman"/>
          <w:sz w:val="24"/>
          <w:szCs w:val="24"/>
          <w:lang w:eastAsia="da-DK"/>
        </w:rPr>
        <w:t xml:space="preserve">Risk </w:t>
      </w:r>
      <w:proofErr w:type="spellStart"/>
      <w:r w:rsidRPr="00A216E8">
        <w:rPr>
          <w:rFonts w:ascii="Times New Roman" w:eastAsia="Times New Roman" w:hAnsi="Times New Roman" w:cs="Times New Roman"/>
          <w:sz w:val="24"/>
          <w:szCs w:val="24"/>
          <w:lang w:eastAsia="da-DK"/>
        </w:rPr>
        <w:t>intelligence</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informing</w:t>
      </w:r>
      <w:proofErr w:type="spellEnd"/>
      <w:r w:rsidRPr="00A216E8">
        <w:rPr>
          <w:rFonts w:ascii="Times New Roman" w:eastAsia="Times New Roman" w:hAnsi="Times New Roman" w:cs="Times New Roman"/>
          <w:sz w:val="24"/>
          <w:szCs w:val="24"/>
          <w:lang w:eastAsia="da-DK"/>
        </w:rPr>
        <w:t xml:space="preserve"> business innovation</w:t>
      </w:r>
    </w:p>
    <w:p w:rsidR="00A216E8" w:rsidRPr="00A216E8" w:rsidRDefault="00A216E8" w:rsidP="00A216E8">
      <w:pPr>
        <w:numPr>
          <w:ilvl w:val="0"/>
          <w:numId w:val="9"/>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Continuous</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improvement</w:t>
      </w:r>
      <w:proofErr w:type="spellEnd"/>
      <w:r w:rsidRPr="00A216E8">
        <w:rPr>
          <w:rFonts w:ascii="Times New Roman" w:eastAsia="Times New Roman" w:hAnsi="Times New Roman" w:cs="Times New Roman"/>
          <w:sz w:val="24"/>
          <w:szCs w:val="24"/>
          <w:lang w:eastAsia="da-DK"/>
        </w:rPr>
        <w:t xml:space="preserve"> and adaptation</w:t>
      </w:r>
    </w:p>
    <w:p w:rsidR="00A216E8" w:rsidRPr="00A216E8" w:rsidRDefault="00A216E8" w:rsidP="00A216E8">
      <w:pPr>
        <w:numPr>
          <w:ilvl w:val="0"/>
          <w:numId w:val="9"/>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External</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recognition</w:t>
      </w:r>
      <w:proofErr w:type="spellEnd"/>
      <w:r w:rsidRPr="00A216E8">
        <w:rPr>
          <w:rFonts w:ascii="Times New Roman" w:eastAsia="Times New Roman" w:hAnsi="Times New Roman" w:cs="Times New Roman"/>
          <w:sz w:val="24"/>
          <w:szCs w:val="24"/>
          <w:lang w:eastAsia="da-DK"/>
        </w:rPr>
        <w:t xml:space="preserve"> for CRG excellence</w:t>
      </w:r>
    </w:p>
    <w:p w:rsidR="00A216E8" w:rsidRPr="00A216E8" w:rsidRDefault="00A216E8" w:rsidP="00A216E8">
      <w:pPr>
        <w:numPr>
          <w:ilvl w:val="0"/>
          <w:numId w:val="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Quantifiable business value from CRG activities</w:t>
      </w:r>
    </w:p>
    <w:p w:rsidR="00A216E8" w:rsidRPr="00A216E8" w:rsidRDefault="00A216E8" w:rsidP="00A216E8">
      <w:pPr>
        <w:numPr>
          <w:ilvl w:val="0"/>
          <w:numId w:val="9"/>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Harmonized</w:t>
      </w:r>
      <w:proofErr w:type="spellEnd"/>
      <w:r w:rsidRPr="00A216E8">
        <w:rPr>
          <w:rFonts w:ascii="Times New Roman" w:eastAsia="Times New Roman" w:hAnsi="Times New Roman" w:cs="Times New Roman"/>
          <w:sz w:val="24"/>
          <w:szCs w:val="24"/>
          <w:lang w:eastAsia="da-DK"/>
        </w:rPr>
        <w:t xml:space="preserve"> and </w:t>
      </w:r>
      <w:proofErr w:type="spellStart"/>
      <w:r w:rsidRPr="00A216E8">
        <w:rPr>
          <w:rFonts w:ascii="Times New Roman" w:eastAsia="Times New Roman" w:hAnsi="Times New Roman" w:cs="Times New Roman"/>
          <w:sz w:val="24"/>
          <w:szCs w:val="24"/>
          <w:lang w:eastAsia="da-DK"/>
        </w:rPr>
        <w:t>optimized</w:t>
      </w:r>
      <w:proofErr w:type="spellEnd"/>
      <w:r w:rsidRPr="00A216E8">
        <w:rPr>
          <w:rFonts w:ascii="Times New Roman" w:eastAsia="Times New Roman" w:hAnsi="Times New Roman" w:cs="Times New Roman"/>
          <w:sz w:val="24"/>
          <w:szCs w:val="24"/>
          <w:lang w:eastAsia="da-DK"/>
        </w:rPr>
        <w:t xml:space="preserve"> CRG framework</w:t>
      </w:r>
    </w:p>
    <w:p w:rsidR="00A216E8" w:rsidRPr="00A216E8" w:rsidRDefault="00A216E8" w:rsidP="00A216E8">
      <w:pPr>
        <w:numPr>
          <w:ilvl w:val="0"/>
          <w:numId w:val="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Culture of proactive risk management throughout the organization</w:t>
      </w:r>
    </w:p>
    <w:p w:rsidR="00A216E8" w:rsidRPr="00A216E8" w:rsidRDefault="00A216E8" w:rsidP="00A216E8">
      <w:pPr>
        <w:numPr>
          <w:ilvl w:val="0"/>
          <w:numId w:val="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CRG as enabler of controlled risk-taking and growth</w:t>
      </w:r>
    </w:p>
    <w:p w:rsidR="00A216E8" w:rsidRPr="00A216E8" w:rsidRDefault="00A216E8" w:rsidP="00A216E8">
      <w:pPr>
        <w:numPr>
          <w:ilvl w:val="0"/>
          <w:numId w:val="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Integrated Risk Management evolves beyond integration to become truly strategic</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b/>
          <w:bCs/>
          <w:sz w:val="24"/>
          <w:szCs w:val="24"/>
          <w:lang w:eastAsia="da-DK"/>
        </w:rPr>
        <w:t>Examples</w:t>
      </w:r>
      <w:proofErr w:type="spellEnd"/>
      <w:r w:rsidRPr="00A216E8">
        <w:rPr>
          <w:rFonts w:ascii="Times New Roman" w:eastAsia="Times New Roman" w:hAnsi="Times New Roman" w:cs="Times New Roman"/>
          <w:b/>
          <w:bCs/>
          <w:sz w:val="24"/>
          <w:szCs w:val="24"/>
          <w:lang w:eastAsia="da-DK"/>
        </w:rPr>
        <w:t>:</w:t>
      </w:r>
    </w:p>
    <w:p w:rsidR="00A216E8" w:rsidRPr="00A216E8" w:rsidRDefault="00A216E8" w:rsidP="00A216E8">
      <w:pPr>
        <w:numPr>
          <w:ilvl w:val="0"/>
          <w:numId w:val="1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CRG insights enabling entry into new markets with controlled risk</w:t>
      </w:r>
    </w:p>
    <w:p w:rsidR="00A216E8" w:rsidRPr="00A216E8" w:rsidRDefault="00A216E8" w:rsidP="00A216E8">
      <w:pPr>
        <w:numPr>
          <w:ilvl w:val="0"/>
          <w:numId w:val="1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Monetization of compliance capabilities (e.g., offering compliance-as-a-service)</w:t>
      </w:r>
    </w:p>
    <w:p w:rsidR="00A216E8" w:rsidRPr="00A216E8" w:rsidRDefault="00A216E8" w:rsidP="00A216E8">
      <w:pPr>
        <w:numPr>
          <w:ilvl w:val="0"/>
          <w:numId w:val="10"/>
        </w:numPr>
        <w:spacing w:before="100" w:beforeAutospacing="1" w:after="100" w:afterAutospacing="1" w:line="240" w:lineRule="auto"/>
        <w:rPr>
          <w:rFonts w:ascii="Times New Roman" w:eastAsia="Times New Roman" w:hAnsi="Times New Roman" w:cs="Times New Roman"/>
          <w:sz w:val="24"/>
          <w:szCs w:val="24"/>
          <w:lang w:eastAsia="da-DK"/>
        </w:rPr>
      </w:pPr>
      <w:r w:rsidRPr="00A216E8">
        <w:rPr>
          <w:rFonts w:ascii="Times New Roman" w:eastAsia="Times New Roman" w:hAnsi="Times New Roman" w:cs="Times New Roman"/>
          <w:sz w:val="24"/>
          <w:szCs w:val="24"/>
          <w:lang w:eastAsia="da-DK"/>
        </w:rPr>
        <w:t xml:space="preserve">Risk data </w:t>
      </w:r>
      <w:proofErr w:type="spellStart"/>
      <w:r w:rsidRPr="00A216E8">
        <w:rPr>
          <w:rFonts w:ascii="Times New Roman" w:eastAsia="Times New Roman" w:hAnsi="Times New Roman" w:cs="Times New Roman"/>
          <w:sz w:val="24"/>
          <w:szCs w:val="24"/>
          <w:lang w:eastAsia="da-DK"/>
        </w:rPr>
        <w:t>supporting</w:t>
      </w:r>
      <w:proofErr w:type="spellEnd"/>
      <w:r w:rsidRPr="00A216E8">
        <w:rPr>
          <w:rFonts w:ascii="Times New Roman" w:eastAsia="Times New Roman" w:hAnsi="Times New Roman" w:cs="Times New Roman"/>
          <w:sz w:val="24"/>
          <w:szCs w:val="24"/>
          <w:lang w:eastAsia="da-DK"/>
        </w:rPr>
        <w:t xml:space="preserve"> product innovation</w:t>
      </w:r>
    </w:p>
    <w:p w:rsidR="00A216E8" w:rsidRPr="00A216E8" w:rsidRDefault="00A216E8" w:rsidP="00A216E8">
      <w:pPr>
        <w:numPr>
          <w:ilvl w:val="0"/>
          <w:numId w:val="1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Competitive advantage from superior governance frameworks</w:t>
      </w:r>
    </w:p>
    <w:p w:rsidR="00A216E8" w:rsidRPr="00A216E8" w:rsidRDefault="00A216E8" w:rsidP="00A216E8">
      <w:pPr>
        <w:numPr>
          <w:ilvl w:val="0"/>
          <w:numId w:val="1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Enhanced stakeholder trust translating to business growth</w:t>
      </w:r>
    </w:p>
    <w:p w:rsidR="00A216E8" w:rsidRPr="00A216E8" w:rsidRDefault="00A216E8" w:rsidP="00A216E8">
      <w:pPr>
        <w:numPr>
          <w:ilvl w:val="0"/>
          <w:numId w:val="1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Using advanced analytics to predict emerging cross-domain risks</w:t>
      </w:r>
    </w:p>
    <w:p w:rsidR="00A216E8" w:rsidRPr="00A216E8" w:rsidRDefault="00A216E8" w:rsidP="00A216E8">
      <w:pPr>
        <w:numPr>
          <w:ilvl w:val="0"/>
          <w:numId w:val="1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Adjusting strategy proactively based on integrated risk intelligence</w:t>
      </w:r>
    </w:p>
    <w:p w:rsidR="00A216E8" w:rsidRPr="00A216E8" w:rsidRDefault="00A216E8" w:rsidP="00A216E8">
      <w:pPr>
        <w:numPr>
          <w:ilvl w:val="0"/>
          <w:numId w:val="1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Creating competitive advantages from superior risk intelligence</w:t>
      </w:r>
    </w:p>
    <w:p w:rsidR="00A216E8" w:rsidRPr="00A216E8" w:rsidRDefault="00A216E8" w:rsidP="00A216E8">
      <w:pPr>
        <w:numPr>
          <w:ilvl w:val="0"/>
          <w:numId w:val="1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Using risk capacity strategically to pursue opportunities others cannot</w:t>
      </w:r>
    </w:p>
    <w:p w:rsidR="00A216E8" w:rsidRPr="00A216E8" w:rsidRDefault="00A216E8" w:rsidP="00A216E8">
      <w:pPr>
        <w:spacing w:before="100" w:beforeAutospacing="1" w:after="100" w:afterAutospacing="1" w:line="240" w:lineRule="auto"/>
        <w:outlineLvl w:val="1"/>
        <w:rPr>
          <w:rFonts w:ascii="Times New Roman" w:eastAsia="Times New Roman" w:hAnsi="Times New Roman" w:cs="Times New Roman"/>
          <w:b/>
          <w:bCs/>
          <w:sz w:val="36"/>
          <w:szCs w:val="36"/>
          <w:lang w:val="en-GB" w:eastAsia="da-DK"/>
        </w:rPr>
      </w:pPr>
      <w:r w:rsidRPr="00A216E8">
        <w:rPr>
          <w:rFonts w:ascii="Times New Roman" w:eastAsia="Times New Roman" w:hAnsi="Times New Roman" w:cs="Times New Roman"/>
          <w:b/>
          <w:bCs/>
          <w:sz w:val="36"/>
          <w:szCs w:val="36"/>
          <w:lang w:val="en-GB" w:eastAsia="da-DK"/>
        </w:rPr>
        <w:t>Key Dimensions for Assessment</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Leadership and Strategy</w:t>
      </w:r>
    </w:p>
    <w:p w:rsidR="00A216E8" w:rsidRPr="00A216E8" w:rsidRDefault="00A216E8" w:rsidP="00A216E8">
      <w:pPr>
        <w:numPr>
          <w:ilvl w:val="0"/>
          <w:numId w:val="1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1:</w:t>
      </w:r>
      <w:r w:rsidRPr="00A216E8">
        <w:rPr>
          <w:rFonts w:ascii="Times New Roman" w:eastAsia="Times New Roman" w:hAnsi="Times New Roman" w:cs="Times New Roman"/>
          <w:sz w:val="24"/>
          <w:szCs w:val="24"/>
          <w:lang w:val="en-GB" w:eastAsia="da-DK"/>
        </w:rPr>
        <w:t xml:space="preserve"> Minimal leadership involvement; CRG not considered strategic</w:t>
      </w:r>
    </w:p>
    <w:p w:rsidR="00A216E8" w:rsidRPr="00A216E8" w:rsidRDefault="00A216E8" w:rsidP="00A216E8">
      <w:pPr>
        <w:numPr>
          <w:ilvl w:val="0"/>
          <w:numId w:val="1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2:</w:t>
      </w:r>
      <w:r w:rsidRPr="00A216E8">
        <w:rPr>
          <w:rFonts w:ascii="Times New Roman" w:eastAsia="Times New Roman" w:hAnsi="Times New Roman" w:cs="Times New Roman"/>
          <w:sz w:val="24"/>
          <w:szCs w:val="24"/>
          <w:lang w:val="en-GB" w:eastAsia="da-DK"/>
        </w:rPr>
        <w:t xml:space="preserve"> Leadership acknowledges importance but views CRG as a cost</w:t>
      </w:r>
    </w:p>
    <w:p w:rsidR="00A216E8" w:rsidRPr="00A216E8" w:rsidRDefault="00A216E8" w:rsidP="00A216E8">
      <w:pPr>
        <w:numPr>
          <w:ilvl w:val="0"/>
          <w:numId w:val="1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3:</w:t>
      </w:r>
      <w:r w:rsidRPr="00A216E8">
        <w:rPr>
          <w:rFonts w:ascii="Times New Roman" w:eastAsia="Times New Roman" w:hAnsi="Times New Roman" w:cs="Times New Roman"/>
          <w:sz w:val="24"/>
          <w:szCs w:val="24"/>
          <w:lang w:val="en-GB" w:eastAsia="da-DK"/>
        </w:rPr>
        <w:t xml:space="preserve"> Leadership actively supports CRG initiatives with defined objectives</w:t>
      </w:r>
    </w:p>
    <w:p w:rsidR="00A216E8" w:rsidRPr="00A216E8" w:rsidRDefault="00A216E8" w:rsidP="00A216E8">
      <w:pPr>
        <w:numPr>
          <w:ilvl w:val="0"/>
          <w:numId w:val="1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4:</w:t>
      </w:r>
      <w:r w:rsidRPr="00A216E8">
        <w:rPr>
          <w:rFonts w:ascii="Times New Roman" w:eastAsia="Times New Roman" w:hAnsi="Times New Roman" w:cs="Times New Roman"/>
          <w:sz w:val="24"/>
          <w:szCs w:val="24"/>
          <w:lang w:val="en-GB" w:eastAsia="da-DK"/>
        </w:rPr>
        <w:t xml:space="preserve"> CRG considerations integrated into strategic planning</w:t>
      </w:r>
    </w:p>
    <w:p w:rsidR="00A216E8" w:rsidRPr="00A216E8" w:rsidRDefault="00A216E8" w:rsidP="00A216E8">
      <w:pPr>
        <w:numPr>
          <w:ilvl w:val="0"/>
          <w:numId w:val="1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5:</w:t>
      </w:r>
      <w:r w:rsidRPr="00A216E8">
        <w:rPr>
          <w:rFonts w:ascii="Times New Roman" w:eastAsia="Times New Roman" w:hAnsi="Times New Roman" w:cs="Times New Roman"/>
          <w:sz w:val="24"/>
          <w:szCs w:val="24"/>
          <w:lang w:val="en-GB" w:eastAsia="da-DK"/>
        </w:rPr>
        <w:t xml:space="preserve"> CRG viewed as strategic enabler; leadership champions CRG value</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r w:rsidRPr="00A216E8">
        <w:rPr>
          <w:rFonts w:ascii="Times New Roman" w:eastAsia="Times New Roman" w:hAnsi="Times New Roman" w:cs="Times New Roman"/>
          <w:b/>
          <w:bCs/>
          <w:sz w:val="27"/>
          <w:szCs w:val="27"/>
          <w:lang w:eastAsia="da-DK"/>
        </w:rPr>
        <w:lastRenderedPageBreak/>
        <w:t xml:space="preserve">People and </w:t>
      </w:r>
      <w:proofErr w:type="spellStart"/>
      <w:r w:rsidRPr="00A216E8">
        <w:rPr>
          <w:rFonts w:ascii="Times New Roman" w:eastAsia="Times New Roman" w:hAnsi="Times New Roman" w:cs="Times New Roman"/>
          <w:b/>
          <w:bCs/>
          <w:sz w:val="27"/>
          <w:szCs w:val="27"/>
          <w:lang w:eastAsia="da-DK"/>
        </w:rPr>
        <w:t>Culture</w:t>
      </w:r>
      <w:proofErr w:type="spellEnd"/>
    </w:p>
    <w:p w:rsidR="00A216E8" w:rsidRPr="00A216E8" w:rsidRDefault="00A216E8" w:rsidP="00A216E8">
      <w:pPr>
        <w:numPr>
          <w:ilvl w:val="0"/>
          <w:numId w:val="12"/>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1:</w:t>
      </w:r>
      <w:r w:rsidRPr="00A216E8">
        <w:rPr>
          <w:rFonts w:ascii="Times New Roman" w:eastAsia="Times New Roman" w:hAnsi="Times New Roman" w:cs="Times New Roman"/>
          <w:sz w:val="24"/>
          <w:szCs w:val="24"/>
          <w:lang w:val="en-GB" w:eastAsia="da-DK"/>
        </w:rPr>
        <w:t xml:space="preserve"> Limited awareness; compliance viewed as obstacle</w:t>
      </w:r>
    </w:p>
    <w:p w:rsidR="00A216E8" w:rsidRPr="00A216E8" w:rsidRDefault="00A216E8" w:rsidP="00A216E8">
      <w:pPr>
        <w:numPr>
          <w:ilvl w:val="0"/>
          <w:numId w:val="12"/>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2:</w:t>
      </w:r>
      <w:r w:rsidRPr="00A216E8">
        <w:rPr>
          <w:rFonts w:ascii="Times New Roman" w:eastAsia="Times New Roman" w:hAnsi="Times New Roman" w:cs="Times New Roman"/>
          <w:sz w:val="24"/>
          <w:szCs w:val="24"/>
          <w:lang w:val="en-GB" w:eastAsia="da-DK"/>
        </w:rPr>
        <w:t xml:space="preserve"> Basic training for compliance; limited risk awareness</w:t>
      </w:r>
    </w:p>
    <w:p w:rsidR="00A216E8" w:rsidRPr="00A216E8" w:rsidRDefault="00A216E8" w:rsidP="00A216E8">
      <w:pPr>
        <w:numPr>
          <w:ilvl w:val="0"/>
          <w:numId w:val="12"/>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3:</w:t>
      </w:r>
      <w:r w:rsidRPr="00A216E8">
        <w:rPr>
          <w:rFonts w:ascii="Times New Roman" w:eastAsia="Times New Roman" w:hAnsi="Times New Roman" w:cs="Times New Roman"/>
          <w:sz w:val="24"/>
          <w:szCs w:val="24"/>
          <w:lang w:val="en-GB" w:eastAsia="da-DK"/>
        </w:rPr>
        <w:t xml:space="preserve"> Defined roles and responsibilities; growing risk culture</w:t>
      </w:r>
    </w:p>
    <w:p w:rsidR="00A216E8" w:rsidRPr="00A216E8" w:rsidRDefault="00A216E8" w:rsidP="00A216E8">
      <w:pPr>
        <w:numPr>
          <w:ilvl w:val="0"/>
          <w:numId w:val="12"/>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4:</w:t>
      </w:r>
      <w:r w:rsidRPr="00A216E8">
        <w:rPr>
          <w:rFonts w:ascii="Times New Roman" w:eastAsia="Times New Roman" w:hAnsi="Times New Roman" w:cs="Times New Roman"/>
          <w:sz w:val="24"/>
          <w:szCs w:val="24"/>
          <w:lang w:val="en-GB" w:eastAsia="da-DK"/>
        </w:rPr>
        <w:t xml:space="preserve"> Shared accountability; risk-aware decision-making</w:t>
      </w:r>
    </w:p>
    <w:p w:rsidR="00A216E8" w:rsidRPr="00A216E8" w:rsidRDefault="00A216E8" w:rsidP="00A216E8">
      <w:pPr>
        <w:numPr>
          <w:ilvl w:val="0"/>
          <w:numId w:val="12"/>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5:</w:t>
      </w:r>
      <w:r w:rsidRPr="00A216E8">
        <w:rPr>
          <w:rFonts w:ascii="Times New Roman" w:eastAsia="Times New Roman" w:hAnsi="Times New Roman" w:cs="Times New Roman"/>
          <w:sz w:val="24"/>
          <w:szCs w:val="24"/>
          <w:lang w:val="en-GB" w:eastAsia="da-DK"/>
        </w:rPr>
        <w:t xml:space="preserve"> Risk intelligence embedded in organizational culture</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proofErr w:type="spellStart"/>
      <w:r w:rsidRPr="00A216E8">
        <w:rPr>
          <w:rFonts w:ascii="Times New Roman" w:eastAsia="Times New Roman" w:hAnsi="Times New Roman" w:cs="Times New Roman"/>
          <w:b/>
          <w:bCs/>
          <w:sz w:val="27"/>
          <w:szCs w:val="27"/>
          <w:lang w:eastAsia="da-DK"/>
        </w:rPr>
        <w:t>Process</w:t>
      </w:r>
      <w:proofErr w:type="spellEnd"/>
      <w:r w:rsidRPr="00A216E8">
        <w:rPr>
          <w:rFonts w:ascii="Times New Roman" w:eastAsia="Times New Roman" w:hAnsi="Times New Roman" w:cs="Times New Roman"/>
          <w:b/>
          <w:bCs/>
          <w:sz w:val="27"/>
          <w:szCs w:val="27"/>
          <w:lang w:eastAsia="da-DK"/>
        </w:rPr>
        <w:t xml:space="preserve"> and </w:t>
      </w:r>
      <w:proofErr w:type="spellStart"/>
      <w:r w:rsidRPr="00A216E8">
        <w:rPr>
          <w:rFonts w:ascii="Times New Roman" w:eastAsia="Times New Roman" w:hAnsi="Times New Roman" w:cs="Times New Roman"/>
          <w:b/>
          <w:bCs/>
          <w:sz w:val="27"/>
          <w:szCs w:val="27"/>
          <w:lang w:eastAsia="da-DK"/>
        </w:rPr>
        <w:t>Methodology</w:t>
      </w:r>
      <w:proofErr w:type="spellEnd"/>
    </w:p>
    <w:p w:rsidR="00A216E8" w:rsidRPr="00A216E8" w:rsidRDefault="00A216E8" w:rsidP="00A216E8">
      <w:pPr>
        <w:numPr>
          <w:ilvl w:val="0"/>
          <w:numId w:val="13"/>
        </w:numPr>
        <w:spacing w:before="100" w:beforeAutospacing="1" w:after="100" w:afterAutospacing="1" w:line="240" w:lineRule="auto"/>
        <w:rPr>
          <w:rFonts w:ascii="Times New Roman" w:eastAsia="Times New Roman" w:hAnsi="Times New Roman" w:cs="Times New Roman"/>
          <w:sz w:val="24"/>
          <w:szCs w:val="24"/>
          <w:lang w:eastAsia="da-DK"/>
        </w:rPr>
      </w:pPr>
      <w:r w:rsidRPr="00A216E8">
        <w:rPr>
          <w:rFonts w:ascii="Times New Roman" w:eastAsia="Times New Roman" w:hAnsi="Times New Roman" w:cs="Times New Roman"/>
          <w:b/>
          <w:bCs/>
          <w:sz w:val="24"/>
          <w:szCs w:val="24"/>
          <w:lang w:eastAsia="da-DK"/>
        </w:rPr>
        <w:t>Level 1:</w:t>
      </w:r>
      <w:r w:rsidRPr="00A216E8">
        <w:rPr>
          <w:rFonts w:ascii="Times New Roman" w:eastAsia="Times New Roman" w:hAnsi="Times New Roman" w:cs="Times New Roman"/>
          <w:sz w:val="24"/>
          <w:szCs w:val="24"/>
          <w:lang w:eastAsia="da-DK"/>
        </w:rPr>
        <w:t xml:space="preserve"> Ad-hoc, </w:t>
      </w:r>
      <w:proofErr w:type="spellStart"/>
      <w:r w:rsidRPr="00A216E8">
        <w:rPr>
          <w:rFonts w:ascii="Times New Roman" w:eastAsia="Times New Roman" w:hAnsi="Times New Roman" w:cs="Times New Roman"/>
          <w:sz w:val="24"/>
          <w:szCs w:val="24"/>
          <w:lang w:eastAsia="da-DK"/>
        </w:rPr>
        <w:t>reactive</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processes</w:t>
      </w:r>
      <w:proofErr w:type="spellEnd"/>
    </w:p>
    <w:p w:rsidR="00A216E8" w:rsidRPr="00A216E8" w:rsidRDefault="00A216E8" w:rsidP="00A216E8">
      <w:pPr>
        <w:numPr>
          <w:ilvl w:val="0"/>
          <w:numId w:val="1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2:</w:t>
      </w:r>
      <w:r w:rsidRPr="00A216E8">
        <w:rPr>
          <w:rFonts w:ascii="Times New Roman" w:eastAsia="Times New Roman" w:hAnsi="Times New Roman" w:cs="Times New Roman"/>
          <w:sz w:val="24"/>
          <w:szCs w:val="24"/>
          <w:lang w:val="en-GB" w:eastAsia="da-DK"/>
        </w:rPr>
        <w:t xml:space="preserve"> Basic documented processes focused on compliance</w:t>
      </w:r>
    </w:p>
    <w:p w:rsidR="00A216E8" w:rsidRPr="00A216E8" w:rsidRDefault="00A216E8" w:rsidP="00A216E8">
      <w:pPr>
        <w:numPr>
          <w:ilvl w:val="0"/>
          <w:numId w:val="1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3:</w:t>
      </w:r>
      <w:r w:rsidRPr="00A216E8">
        <w:rPr>
          <w:rFonts w:ascii="Times New Roman" w:eastAsia="Times New Roman" w:hAnsi="Times New Roman" w:cs="Times New Roman"/>
          <w:sz w:val="24"/>
          <w:szCs w:val="24"/>
          <w:lang w:val="en-GB" w:eastAsia="da-DK"/>
        </w:rPr>
        <w:t xml:space="preserve"> Standardized, repeatable processes for CRG</w:t>
      </w:r>
    </w:p>
    <w:p w:rsidR="00A216E8" w:rsidRPr="00A216E8" w:rsidRDefault="00A216E8" w:rsidP="00A216E8">
      <w:pPr>
        <w:numPr>
          <w:ilvl w:val="0"/>
          <w:numId w:val="1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4:</w:t>
      </w:r>
      <w:r w:rsidRPr="00A216E8">
        <w:rPr>
          <w:rFonts w:ascii="Times New Roman" w:eastAsia="Times New Roman" w:hAnsi="Times New Roman" w:cs="Times New Roman"/>
          <w:sz w:val="24"/>
          <w:szCs w:val="24"/>
          <w:lang w:val="en-GB" w:eastAsia="da-DK"/>
        </w:rPr>
        <w:t xml:space="preserve"> Integrated processes optimized for efficiency</w:t>
      </w:r>
    </w:p>
    <w:p w:rsidR="00A216E8" w:rsidRPr="00A216E8" w:rsidRDefault="00A216E8" w:rsidP="00A216E8">
      <w:pPr>
        <w:numPr>
          <w:ilvl w:val="0"/>
          <w:numId w:val="1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5:</w:t>
      </w:r>
      <w:r w:rsidRPr="00A216E8">
        <w:rPr>
          <w:rFonts w:ascii="Times New Roman" w:eastAsia="Times New Roman" w:hAnsi="Times New Roman" w:cs="Times New Roman"/>
          <w:sz w:val="24"/>
          <w:szCs w:val="24"/>
          <w:lang w:val="en-GB" w:eastAsia="da-DK"/>
        </w:rPr>
        <w:t xml:space="preserve"> Adaptive processes that evolve with business needs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r w:rsidRPr="00A216E8">
        <w:rPr>
          <w:rFonts w:ascii="Times New Roman" w:eastAsia="Times New Roman" w:hAnsi="Times New Roman" w:cs="Times New Roman"/>
          <w:b/>
          <w:bCs/>
          <w:sz w:val="27"/>
          <w:szCs w:val="27"/>
          <w:lang w:eastAsia="da-DK"/>
        </w:rPr>
        <w:t>Technology and Data</w:t>
      </w:r>
    </w:p>
    <w:p w:rsidR="00A216E8" w:rsidRPr="00A216E8" w:rsidRDefault="00A216E8" w:rsidP="00A216E8">
      <w:pPr>
        <w:numPr>
          <w:ilvl w:val="0"/>
          <w:numId w:val="14"/>
        </w:numPr>
        <w:spacing w:before="100" w:beforeAutospacing="1" w:after="100" w:afterAutospacing="1" w:line="240" w:lineRule="auto"/>
        <w:rPr>
          <w:rFonts w:ascii="Times New Roman" w:eastAsia="Times New Roman" w:hAnsi="Times New Roman" w:cs="Times New Roman"/>
          <w:sz w:val="24"/>
          <w:szCs w:val="24"/>
          <w:lang w:eastAsia="da-DK"/>
        </w:rPr>
      </w:pPr>
      <w:r w:rsidRPr="00A216E8">
        <w:rPr>
          <w:rFonts w:ascii="Times New Roman" w:eastAsia="Times New Roman" w:hAnsi="Times New Roman" w:cs="Times New Roman"/>
          <w:b/>
          <w:bCs/>
          <w:sz w:val="24"/>
          <w:szCs w:val="24"/>
          <w:lang w:eastAsia="da-DK"/>
        </w:rPr>
        <w:t>Level 1:</w:t>
      </w:r>
      <w:r w:rsidRPr="00A216E8">
        <w:rPr>
          <w:rFonts w:ascii="Times New Roman" w:eastAsia="Times New Roman" w:hAnsi="Times New Roman" w:cs="Times New Roman"/>
          <w:sz w:val="24"/>
          <w:szCs w:val="24"/>
          <w:lang w:eastAsia="da-DK"/>
        </w:rPr>
        <w:t xml:space="preserve"> Manual </w:t>
      </w:r>
      <w:proofErr w:type="spellStart"/>
      <w:r w:rsidRPr="00A216E8">
        <w:rPr>
          <w:rFonts w:ascii="Times New Roman" w:eastAsia="Times New Roman" w:hAnsi="Times New Roman" w:cs="Times New Roman"/>
          <w:sz w:val="24"/>
          <w:szCs w:val="24"/>
          <w:lang w:eastAsia="da-DK"/>
        </w:rPr>
        <w:t>tracking</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fragmented</w:t>
      </w:r>
      <w:proofErr w:type="spellEnd"/>
      <w:r w:rsidRPr="00A216E8">
        <w:rPr>
          <w:rFonts w:ascii="Times New Roman" w:eastAsia="Times New Roman" w:hAnsi="Times New Roman" w:cs="Times New Roman"/>
          <w:sz w:val="24"/>
          <w:szCs w:val="24"/>
          <w:lang w:eastAsia="da-DK"/>
        </w:rPr>
        <w:t xml:space="preserve"> data</w:t>
      </w:r>
    </w:p>
    <w:p w:rsidR="00A216E8" w:rsidRPr="00A216E8" w:rsidRDefault="00A216E8" w:rsidP="00A216E8">
      <w:pPr>
        <w:numPr>
          <w:ilvl w:val="0"/>
          <w:numId w:val="14"/>
        </w:numPr>
        <w:spacing w:before="100" w:beforeAutospacing="1" w:after="100" w:afterAutospacing="1" w:line="240" w:lineRule="auto"/>
        <w:rPr>
          <w:rFonts w:ascii="Times New Roman" w:eastAsia="Times New Roman" w:hAnsi="Times New Roman" w:cs="Times New Roman"/>
          <w:sz w:val="24"/>
          <w:szCs w:val="24"/>
          <w:lang w:eastAsia="da-DK"/>
        </w:rPr>
      </w:pPr>
      <w:r w:rsidRPr="00A216E8">
        <w:rPr>
          <w:rFonts w:ascii="Times New Roman" w:eastAsia="Times New Roman" w:hAnsi="Times New Roman" w:cs="Times New Roman"/>
          <w:b/>
          <w:bCs/>
          <w:sz w:val="24"/>
          <w:szCs w:val="24"/>
          <w:lang w:eastAsia="da-DK"/>
        </w:rPr>
        <w:t>Level 2:</w:t>
      </w:r>
      <w:r w:rsidRPr="00A216E8">
        <w:rPr>
          <w:rFonts w:ascii="Times New Roman" w:eastAsia="Times New Roman" w:hAnsi="Times New Roman" w:cs="Times New Roman"/>
          <w:sz w:val="24"/>
          <w:szCs w:val="24"/>
          <w:lang w:eastAsia="da-DK"/>
        </w:rPr>
        <w:t xml:space="preserve"> Basic </w:t>
      </w:r>
      <w:proofErr w:type="spellStart"/>
      <w:r w:rsidRPr="00A216E8">
        <w:rPr>
          <w:rFonts w:ascii="Times New Roman" w:eastAsia="Times New Roman" w:hAnsi="Times New Roman" w:cs="Times New Roman"/>
          <w:sz w:val="24"/>
          <w:szCs w:val="24"/>
          <w:lang w:eastAsia="da-DK"/>
        </w:rPr>
        <w:t>tools</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limited</w:t>
      </w:r>
      <w:proofErr w:type="spellEnd"/>
      <w:r w:rsidRPr="00A216E8">
        <w:rPr>
          <w:rFonts w:ascii="Times New Roman" w:eastAsia="Times New Roman" w:hAnsi="Times New Roman" w:cs="Times New Roman"/>
          <w:sz w:val="24"/>
          <w:szCs w:val="24"/>
          <w:lang w:eastAsia="da-DK"/>
        </w:rPr>
        <w:t xml:space="preserve"> integration</w:t>
      </w:r>
    </w:p>
    <w:p w:rsidR="00A216E8" w:rsidRPr="00A216E8" w:rsidRDefault="00A216E8" w:rsidP="00A216E8">
      <w:pPr>
        <w:numPr>
          <w:ilvl w:val="0"/>
          <w:numId w:val="14"/>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3:</w:t>
      </w:r>
      <w:r w:rsidRPr="00A216E8">
        <w:rPr>
          <w:rFonts w:ascii="Times New Roman" w:eastAsia="Times New Roman" w:hAnsi="Times New Roman" w:cs="Times New Roman"/>
          <w:sz w:val="24"/>
          <w:szCs w:val="24"/>
          <w:lang w:val="en-GB" w:eastAsia="da-DK"/>
        </w:rPr>
        <w:t xml:space="preserve"> Dedicated CRG systems with some automation</w:t>
      </w:r>
    </w:p>
    <w:p w:rsidR="00A216E8" w:rsidRPr="00A216E8" w:rsidRDefault="00A216E8" w:rsidP="00A216E8">
      <w:pPr>
        <w:numPr>
          <w:ilvl w:val="0"/>
          <w:numId w:val="14"/>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4:</w:t>
      </w:r>
      <w:r w:rsidRPr="00A216E8">
        <w:rPr>
          <w:rFonts w:ascii="Times New Roman" w:eastAsia="Times New Roman" w:hAnsi="Times New Roman" w:cs="Times New Roman"/>
          <w:sz w:val="24"/>
          <w:szCs w:val="24"/>
          <w:lang w:val="en-GB" w:eastAsia="da-DK"/>
        </w:rPr>
        <w:t xml:space="preserve"> Integrated platforms with advanced analytics</w:t>
      </w:r>
    </w:p>
    <w:p w:rsidR="00A216E8" w:rsidRPr="00A216E8" w:rsidRDefault="00A216E8" w:rsidP="00A216E8">
      <w:pPr>
        <w:numPr>
          <w:ilvl w:val="0"/>
          <w:numId w:val="14"/>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5:</w:t>
      </w:r>
      <w:r w:rsidRPr="00A216E8">
        <w:rPr>
          <w:rFonts w:ascii="Times New Roman" w:eastAsia="Times New Roman" w:hAnsi="Times New Roman" w:cs="Times New Roman"/>
          <w:sz w:val="24"/>
          <w:szCs w:val="24"/>
          <w:lang w:val="en-GB" w:eastAsia="da-DK"/>
        </w:rPr>
        <w:t xml:space="preserve"> Predictive capabilities; real-time risk intelligence</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r w:rsidRPr="00A216E8">
        <w:rPr>
          <w:rFonts w:ascii="Times New Roman" w:eastAsia="Times New Roman" w:hAnsi="Times New Roman" w:cs="Times New Roman"/>
          <w:b/>
          <w:bCs/>
          <w:sz w:val="27"/>
          <w:szCs w:val="27"/>
          <w:lang w:eastAsia="da-DK"/>
        </w:rPr>
        <w:t xml:space="preserve">Value and </w:t>
      </w:r>
      <w:proofErr w:type="spellStart"/>
      <w:r w:rsidRPr="00A216E8">
        <w:rPr>
          <w:rFonts w:ascii="Times New Roman" w:eastAsia="Times New Roman" w:hAnsi="Times New Roman" w:cs="Times New Roman"/>
          <w:b/>
          <w:bCs/>
          <w:sz w:val="27"/>
          <w:szCs w:val="27"/>
          <w:lang w:eastAsia="da-DK"/>
        </w:rPr>
        <w:t>Impact</w:t>
      </w:r>
      <w:proofErr w:type="spellEnd"/>
    </w:p>
    <w:p w:rsidR="00A216E8" w:rsidRPr="00A216E8" w:rsidRDefault="00A216E8" w:rsidP="00A216E8">
      <w:pPr>
        <w:numPr>
          <w:ilvl w:val="0"/>
          <w:numId w:val="15"/>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1:</w:t>
      </w:r>
      <w:r w:rsidRPr="00A216E8">
        <w:rPr>
          <w:rFonts w:ascii="Times New Roman" w:eastAsia="Times New Roman" w:hAnsi="Times New Roman" w:cs="Times New Roman"/>
          <w:sz w:val="24"/>
          <w:szCs w:val="24"/>
          <w:lang w:val="en-GB" w:eastAsia="da-DK"/>
        </w:rPr>
        <w:t xml:space="preserve"> CRG seen as cost and impediment</w:t>
      </w:r>
    </w:p>
    <w:p w:rsidR="00A216E8" w:rsidRPr="00A216E8" w:rsidRDefault="00A216E8" w:rsidP="00A216E8">
      <w:pPr>
        <w:numPr>
          <w:ilvl w:val="0"/>
          <w:numId w:val="15"/>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2:</w:t>
      </w:r>
      <w:r w:rsidRPr="00A216E8">
        <w:rPr>
          <w:rFonts w:ascii="Times New Roman" w:eastAsia="Times New Roman" w:hAnsi="Times New Roman" w:cs="Times New Roman"/>
          <w:sz w:val="24"/>
          <w:szCs w:val="24"/>
          <w:lang w:val="en-GB" w:eastAsia="da-DK"/>
        </w:rPr>
        <w:t xml:space="preserve"> Value limited to penalty avoidance</w:t>
      </w:r>
    </w:p>
    <w:p w:rsidR="00A216E8" w:rsidRPr="00A216E8" w:rsidRDefault="00A216E8" w:rsidP="00A216E8">
      <w:pPr>
        <w:numPr>
          <w:ilvl w:val="0"/>
          <w:numId w:val="15"/>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3:</w:t>
      </w:r>
      <w:r w:rsidRPr="00A216E8">
        <w:rPr>
          <w:rFonts w:ascii="Times New Roman" w:eastAsia="Times New Roman" w:hAnsi="Times New Roman" w:cs="Times New Roman"/>
          <w:sz w:val="24"/>
          <w:szCs w:val="24"/>
          <w:lang w:val="en-GB" w:eastAsia="da-DK"/>
        </w:rPr>
        <w:t xml:space="preserve"> Recognized efficiency and risk reduction benefits</w:t>
      </w:r>
    </w:p>
    <w:p w:rsidR="00A216E8" w:rsidRPr="00A216E8" w:rsidRDefault="00A216E8" w:rsidP="00A216E8">
      <w:pPr>
        <w:numPr>
          <w:ilvl w:val="0"/>
          <w:numId w:val="15"/>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4:</w:t>
      </w:r>
      <w:r w:rsidRPr="00A216E8">
        <w:rPr>
          <w:rFonts w:ascii="Times New Roman" w:eastAsia="Times New Roman" w:hAnsi="Times New Roman" w:cs="Times New Roman"/>
          <w:sz w:val="24"/>
          <w:szCs w:val="24"/>
          <w:lang w:val="en-GB" w:eastAsia="da-DK"/>
        </w:rPr>
        <w:t xml:space="preserve"> Quantifiable business value from CRG activities</w:t>
      </w:r>
    </w:p>
    <w:p w:rsidR="00A216E8" w:rsidRPr="00A216E8" w:rsidRDefault="00A216E8" w:rsidP="00A216E8">
      <w:pPr>
        <w:numPr>
          <w:ilvl w:val="0"/>
          <w:numId w:val="15"/>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5:</w:t>
      </w:r>
      <w:r w:rsidRPr="00A216E8">
        <w:rPr>
          <w:rFonts w:ascii="Times New Roman" w:eastAsia="Times New Roman" w:hAnsi="Times New Roman" w:cs="Times New Roman"/>
          <w:sz w:val="24"/>
          <w:szCs w:val="24"/>
          <w:lang w:val="en-GB" w:eastAsia="da-DK"/>
        </w:rPr>
        <w:t xml:space="preserve"> CRG driving competitive advantage and growth</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Integration and Connectivity (IRM Focus)</w:t>
      </w:r>
    </w:p>
    <w:p w:rsidR="00A216E8" w:rsidRPr="00A216E8" w:rsidRDefault="00A216E8" w:rsidP="00A216E8">
      <w:pPr>
        <w:numPr>
          <w:ilvl w:val="0"/>
          <w:numId w:val="16"/>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1:</w:t>
      </w:r>
      <w:r w:rsidRPr="00A216E8">
        <w:rPr>
          <w:rFonts w:ascii="Times New Roman" w:eastAsia="Times New Roman" w:hAnsi="Times New Roman" w:cs="Times New Roman"/>
          <w:sz w:val="24"/>
          <w:szCs w:val="24"/>
          <w:lang w:val="en-GB" w:eastAsia="da-DK"/>
        </w:rPr>
        <w:t xml:space="preserve"> Completely </w:t>
      </w:r>
      <w:proofErr w:type="spellStart"/>
      <w:r w:rsidRPr="00A216E8">
        <w:rPr>
          <w:rFonts w:ascii="Times New Roman" w:eastAsia="Times New Roman" w:hAnsi="Times New Roman" w:cs="Times New Roman"/>
          <w:sz w:val="24"/>
          <w:szCs w:val="24"/>
          <w:lang w:val="en-GB" w:eastAsia="da-DK"/>
        </w:rPr>
        <w:t>siloed</w:t>
      </w:r>
      <w:proofErr w:type="spellEnd"/>
      <w:r w:rsidRPr="00A216E8">
        <w:rPr>
          <w:rFonts w:ascii="Times New Roman" w:eastAsia="Times New Roman" w:hAnsi="Times New Roman" w:cs="Times New Roman"/>
          <w:sz w:val="24"/>
          <w:szCs w:val="24"/>
          <w:lang w:val="en-GB" w:eastAsia="da-DK"/>
        </w:rPr>
        <w:t xml:space="preserve"> risk and compliance activities</w:t>
      </w:r>
    </w:p>
    <w:p w:rsidR="00A216E8" w:rsidRPr="00A216E8" w:rsidRDefault="00A216E8" w:rsidP="00A216E8">
      <w:pPr>
        <w:numPr>
          <w:ilvl w:val="0"/>
          <w:numId w:val="16"/>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2:</w:t>
      </w:r>
      <w:r w:rsidRPr="00A216E8">
        <w:rPr>
          <w:rFonts w:ascii="Times New Roman" w:eastAsia="Times New Roman" w:hAnsi="Times New Roman" w:cs="Times New Roman"/>
          <w:sz w:val="24"/>
          <w:szCs w:val="24"/>
          <w:lang w:val="en-GB" w:eastAsia="da-DK"/>
        </w:rPr>
        <w:t xml:space="preserve"> Beginning to establish connections between some risk domains</w:t>
      </w:r>
    </w:p>
    <w:p w:rsidR="00A216E8" w:rsidRPr="00A216E8" w:rsidRDefault="00A216E8" w:rsidP="00A216E8">
      <w:pPr>
        <w:numPr>
          <w:ilvl w:val="0"/>
          <w:numId w:val="16"/>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3:</w:t>
      </w:r>
      <w:r w:rsidRPr="00A216E8">
        <w:rPr>
          <w:rFonts w:ascii="Times New Roman" w:eastAsia="Times New Roman" w:hAnsi="Times New Roman" w:cs="Times New Roman"/>
          <w:sz w:val="24"/>
          <w:szCs w:val="24"/>
          <w:lang w:val="en-GB" w:eastAsia="da-DK"/>
        </w:rPr>
        <w:t xml:space="preserve"> Common methodologies and taxonomy across major risk areas</w:t>
      </w:r>
    </w:p>
    <w:p w:rsidR="00A216E8" w:rsidRPr="00A216E8" w:rsidRDefault="00A216E8" w:rsidP="00A216E8">
      <w:pPr>
        <w:numPr>
          <w:ilvl w:val="0"/>
          <w:numId w:val="16"/>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4:</w:t>
      </w:r>
      <w:r w:rsidRPr="00A216E8">
        <w:rPr>
          <w:rFonts w:ascii="Times New Roman" w:eastAsia="Times New Roman" w:hAnsi="Times New Roman" w:cs="Times New Roman"/>
          <w:sz w:val="24"/>
          <w:szCs w:val="24"/>
          <w:lang w:val="en-GB" w:eastAsia="da-DK"/>
        </w:rPr>
        <w:t xml:space="preserve"> Unified governance structures and integrated data across all domains</w:t>
      </w:r>
    </w:p>
    <w:p w:rsidR="00A216E8" w:rsidRPr="00A216E8" w:rsidRDefault="00A216E8" w:rsidP="00A216E8">
      <w:pPr>
        <w:numPr>
          <w:ilvl w:val="0"/>
          <w:numId w:val="16"/>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5:</w:t>
      </w:r>
      <w:r w:rsidRPr="00A216E8">
        <w:rPr>
          <w:rFonts w:ascii="Times New Roman" w:eastAsia="Times New Roman" w:hAnsi="Times New Roman" w:cs="Times New Roman"/>
          <w:sz w:val="24"/>
          <w:szCs w:val="24"/>
          <w:lang w:val="en-GB" w:eastAsia="da-DK"/>
        </w:rPr>
        <w:t xml:space="preserve"> Dynamic, predictive understanding of interrelationships across all risk domains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proofErr w:type="spellStart"/>
      <w:r w:rsidRPr="00A216E8">
        <w:rPr>
          <w:rFonts w:ascii="Times New Roman" w:eastAsia="Times New Roman" w:hAnsi="Times New Roman" w:cs="Times New Roman"/>
          <w:b/>
          <w:bCs/>
          <w:sz w:val="27"/>
          <w:szCs w:val="27"/>
          <w:lang w:eastAsia="da-DK"/>
        </w:rPr>
        <w:t>Organizational</w:t>
      </w:r>
      <w:proofErr w:type="spellEnd"/>
      <w:r w:rsidRPr="00A216E8">
        <w:rPr>
          <w:rFonts w:ascii="Times New Roman" w:eastAsia="Times New Roman" w:hAnsi="Times New Roman" w:cs="Times New Roman"/>
          <w:b/>
          <w:bCs/>
          <w:sz w:val="27"/>
          <w:szCs w:val="27"/>
          <w:lang w:eastAsia="da-DK"/>
        </w:rPr>
        <w:t xml:space="preserve"> </w:t>
      </w:r>
      <w:proofErr w:type="spellStart"/>
      <w:r w:rsidRPr="00A216E8">
        <w:rPr>
          <w:rFonts w:ascii="Times New Roman" w:eastAsia="Times New Roman" w:hAnsi="Times New Roman" w:cs="Times New Roman"/>
          <w:b/>
          <w:bCs/>
          <w:sz w:val="27"/>
          <w:szCs w:val="27"/>
          <w:lang w:eastAsia="da-DK"/>
        </w:rPr>
        <w:t>Structure</w:t>
      </w:r>
      <w:proofErr w:type="spellEnd"/>
    </w:p>
    <w:p w:rsidR="00A216E8" w:rsidRPr="00A216E8" w:rsidRDefault="00A216E8" w:rsidP="00A216E8">
      <w:pPr>
        <w:numPr>
          <w:ilvl w:val="0"/>
          <w:numId w:val="1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1:</w:t>
      </w:r>
      <w:r w:rsidRPr="00A216E8">
        <w:rPr>
          <w:rFonts w:ascii="Times New Roman" w:eastAsia="Times New Roman" w:hAnsi="Times New Roman" w:cs="Times New Roman"/>
          <w:sz w:val="24"/>
          <w:szCs w:val="24"/>
          <w:lang w:val="en-GB" w:eastAsia="da-DK"/>
        </w:rPr>
        <w:t xml:space="preserve"> No clear ownership of CRG functions</w:t>
      </w:r>
    </w:p>
    <w:p w:rsidR="00A216E8" w:rsidRPr="00A216E8" w:rsidRDefault="00A216E8" w:rsidP="00A216E8">
      <w:pPr>
        <w:numPr>
          <w:ilvl w:val="0"/>
          <w:numId w:val="1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2:</w:t>
      </w:r>
      <w:r w:rsidRPr="00A216E8">
        <w:rPr>
          <w:rFonts w:ascii="Times New Roman" w:eastAsia="Times New Roman" w:hAnsi="Times New Roman" w:cs="Times New Roman"/>
          <w:sz w:val="24"/>
          <w:szCs w:val="24"/>
          <w:lang w:val="en-GB" w:eastAsia="da-DK"/>
        </w:rPr>
        <w:t xml:space="preserve"> Fragmented specialist teams with little coordination</w:t>
      </w:r>
    </w:p>
    <w:p w:rsidR="00A216E8" w:rsidRPr="00A216E8" w:rsidRDefault="00A216E8" w:rsidP="00A216E8">
      <w:pPr>
        <w:numPr>
          <w:ilvl w:val="0"/>
          <w:numId w:val="1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3:</w:t>
      </w:r>
      <w:r w:rsidRPr="00A216E8">
        <w:rPr>
          <w:rFonts w:ascii="Times New Roman" w:eastAsia="Times New Roman" w:hAnsi="Times New Roman" w:cs="Times New Roman"/>
          <w:sz w:val="24"/>
          <w:szCs w:val="24"/>
          <w:lang w:val="en-GB" w:eastAsia="da-DK"/>
        </w:rPr>
        <w:t xml:space="preserve"> Coordinated specialists with formal coordination mechanisms</w:t>
      </w:r>
    </w:p>
    <w:p w:rsidR="00A216E8" w:rsidRPr="00A216E8" w:rsidRDefault="00A216E8" w:rsidP="00A216E8">
      <w:pPr>
        <w:numPr>
          <w:ilvl w:val="0"/>
          <w:numId w:val="1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Level 4:</w:t>
      </w:r>
      <w:r w:rsidRPr="00A216E8">
        <w:rPr>
          <w:rFonts w:ascii="Times New Roman" w:eastAsia="Times New Roman" w:hAnsi="Times New Roman" w:cs="Times New Roman"/>
          <w:sz w:val="24"/>
          <w:szCs w:val="24"/>
          <w:lang w:val="en-GB" w:eastAsia="da-DK"/>
        </w:rPr>
        <w:t xml:space="preserve"> </w:t>
      </w:r>
      <w:proofErr w:type="spellStart"/>
      <w:r w:rsidRPr="00A216E8">
        <w:rPr>
          <w:rFonts w:ascii="Times New Roman" w:eastAsia="Times New Roman" w:hAnsi="Times New Roman" w:cs="Times New Roman"/>
          <w:sz w:val="24"/>
          <w:szCs w:val="24"/>
          <w:lang w:val="en-GB" w:eastAsia="da-DK"/>
        </w:rPr>
        <w:t>Center</w:t>
      </w:r>
      <w:proofErr w:type="spellEnd"/>
      <w:r w:rsidRPr="00A216E8">
        <w:rPr>
          <w:rFonts w:ascii="Times New Roman" w:eastAsia="Times New Roman" w:hAnsi="Times New Roman" w:cs="Times New Roman"/>
          <w:sz w:val="24"/>
          <w:szCs w:val="24"/>
          <w:lang w:val="en-GB" w:eastAsia="da-DK"/>
        </w:rPr>
        <w:t xml:space="preserve"> of Excellence model with centralized standards and distributed responsibilities</w:t>
      </w:r>
    </w:p>
    <w:p w:rsidR="00A216E8" w:rsidRPr="00A216E8" w:rsidRDefault="00A216E8" w:rsidP="00A216E8">
      <w:pPr>
        <w:numPr>
          <w:ilvl w:val="0"/>
          <w:numId w:val="1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lastRenderedPageBreak/>
        <w:t>Level 5:</w:t>
      </w:r>
      <w:r w:rsidRPr="00A216E8">
        <w:rPr>
          <w:rFonts w:ascii="Times New Roman" w:eastAsia="Times New Roman" w:hAnsi="Times New Roman" w:cs="Times New Roman"/>
          <w:sz w:val="24"/>
          <w:szCs w:val="24"/>
          <w:lang w:val="en-GB" w:eastAsia="da-DK"/>
        </w:rPr>
        <w:t xml:space="preserve"> Fully embedded integration with specialized expertise and strategic oversight</w:t>
      </w:r>
    </w:p>
    <w:p w:rsidR="00A216E8" w:rsidRPr="00A216E8" w:rsidRDefault="00A216E8" w:rsidP="00A216E8">
      <w:pPr>
        <w:spacing w:before="100" w:beforeAutospacing="1" w:after="100" w:afterAutospacing="1" w:line="240" w:lineRule="auto"/>
        <w:outlineLvl w:val="1"/>
        <w:rPr>
          <w:rFonts w:ascii="Times New Roman" w:eastAsia="Times New Roman" w:hAnsi="Times New Roman" w:cs="Times New Roman"/>
          <w:b/>
          <w:bCs/>
          <w:sz w:val="36"/>
          <w:szCs w:val="36"/>
          <w:lang w:val="en-GB" w:eastAsia="da-DK"/>
        </w:rPr>
      </w:pPr>
      <w:r w:rsidRPr="00A216E8">
        <w:rPr>
          <w:rFonts w:ascii="Times New Roman" w:eastAsia="Times New Roman" w:hAnsi="Times New Roman" w:cs="Times New Roman"/>
          <w:b/>
          <w:bCs/>
          <w:sz w:val="36"/>
          <w:szCs w:val="36"/>
          <w:lang w:val="en-GB" w:eastAsia="da-DK"/>
        </w:rPr>
        <w:t>How CRG Functions Add Value Through Integrated Risk Management</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Strategic Decision Support</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CRG functions can provide critical insights that help organizations make better-informed decisions, considering both risks and opportunities. By quantifying potential impacts and providing structured analysis, CRG teams help leaders navigate uncertainty with confidence. Integrated Risk Management enhances this capability by providing a holistic view across risk domains, allowing decision-makers to see the complete picture rather than fragmented pieces. For example, when evaluating a potential acquisition, an integrated approach would simultaneously assess regulatory compliance risks, technology integration risks, cultural compatibility risks, and market risks.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Operational Efficiency</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Well-designed CRG processes streamline operations by eliminating redundant controls, harmonizing requirements, and focusing efforts on material risks. This reduces friction in business processes while maintaining adequate protection. Integrated Risk Management identifies redundant controls and overlapping mitigation activities across domains, significantly reducing the compliance burden. For instance, a single control might address requirements from multiple regulations when viewed holistically.</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Resource Optimization</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A risk-based approach to compliance and governance ensures that resources are allocated to the areas of greatest risk and impact. This allows organizations to achieve better risk management with the same or fewer resources. With integrated risk intelligence, organizations can identify their true areas of greatest vulnerability across domains rather than over-allocating resources to individual risk silos that may not represent the greatest overall exposure.</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Competitive Differentiation</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Superior CRG capabilities can create market advantages through enhanced stakeholder trust, ability to navigate complex regulatory environments, and controlled risk-taking that competitors cannot match. Organizations with mature Integrated Risk Management can move more quickly than competitors because they understand their aggregate risk exposure and can identify areas where risk capacity exists for strategic advantage.</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Innovation Enablement</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 xml:space="preserve">Rather than stifling innovation, mature CRG functions actually enable it by providing frameworks for taking calculated risks, testing new approaches safely, and scaling successful innovations with appropriate controls. When risk is viewed holistically across domains, innovation can be pursued </w:t>
      </w:r>
      <w:r w:rsidRPr="00A216E8">
        <w:rPr>
          <w:rFonts w:ascii="Times New Roman" w:eastAsia="Times New Roman" w:hAnsi="Times New Roman" w:cs="Times New Roman"/>
          <w:sz w:val="24"/>
          <w:szCs w:val="24"/>
          <w:lang w:val="en-GB" w:eastAsia="da-DK"/>
        </w:rPr>
        <w:lastRenderedPageBreak/>
        <w:t>more confidently because potential ripple effects across different risk areas are better understood and managed proactively.</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Resilience Building</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Effective risk management improves organizational resilience by identifying vulnerabilities, developing response capabilities, and ensuring continuity of critical functions when disruptions occur. Integrated Risk Management enhances resilience by understanding the interconnections between different risk domains. For example, organizations can identify how a cybersecurity incident might affect operational, financial, and reputational risks simultaneously and develop more comprehensive response capabilities.</w:t>
      </w:r>
    </w:p>
    <w:p w:rsidR="00A216E8" w:rsidRPr="00A216E8" w:rsidRDefault="00A216E8" w:rsidP="00A216E8">
      <w:pPr>
        <w:spacing w:before="100" w:beforeAutospacing="1" w:after="100" w:afterAutospacing="1" w:line="240" w:lineRule="auto"/>
        <w:outlineLvl w:val="1"/>
        <w:rPr>
          <w:rFonts w:ascii="Times New Roman" w:eastAsia="Times New Roman" w:hAnsi="Times New Roman" w:cs="Times New Roman"/>
          <w:b/>
          <w:bCs/>
          <w:sz w:val="36"/>
          <w:szCs w:val="36"/>
          <w:lang w:val="en-GB" w:eastAsia="da-DK"/>
        </w:rPr>
      </w:pPr>
      <w:r w:rsidRPr="00A216E8">
        <w:rPr>
          <w:rFonts w:ascii="Times New Roman" w:eastAsia="Times New Roman" w:hAnsi="Times New Roman" w:cs="Times New Roman"/>
          <w:b/>
          <w:bCs/>
          <w:sz w:val="36"/>
          <w:szCs w:val="36"/>
          <w:lang w:val="en-GB" w:eastAsia="da-DK"/>
        </w:rPr>
        <w:t>Practical Implementation Guidance with Integrated Risk Management</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Moving from Level 1 to Level 2</w:t>
      </w:r>
    </w:p>
    <w:p w:rsidR="00A216E8" w:rsidRPr="00A216E8" w:rsidRDefault="00A216E8" w:rsidP="00A216E8">
      <w:pPr>
        <w:numPr>
          <w:ilvl w:val="0"/>
          <w:numId w:val="18"/>
        </w:numPr>
        <w:spacing w:before="100" w:beforeAutospacing="1" w:after="100" w:afterAutospacing="1" w:line="240" w:lineRule="auto"/>
        <w:rPr>
          <w:rFonts w:ascii="Times New Roman" w:eastAsia="Times New Roman" w:hAnsi="Times New Roman" w:cs="Times New Roman"/>
          <w:sz w:val="24"/>
          <w:szCs w:val="24"/>
          <w:lang w:eastAsia="da-DK"/>
        </w:rPr>
      </w:pPr>
      <w:r w:rsidRPr="00A216E8">
        <w:rPr>
          <w:rFonts w:ascii="Times New Roman" w:eastAsia="Times New Roman" w:hAnsi="Times New Roman" w:cs="Times New Roman"/>
          <w:sz w:val="24"/>
          <w:szCs w:val="24"/>
          <w:lang w:eastAsia="da-DK"/>
        </w:rPr>
        <w:t xml:space="preserve">Document </w:t>
      </w:r>
      <w:proofErr w:type="spellStart"/>
      <w:r w:rsidRPr="00A216E8">
        <w:rPr>
          <w:rFonts w:ascii="Times New Roman" w:eastAsia="Times New Roman" w:hAnsi="Times New Roman" w:cs="Times New Roman"/>
          <w:sz w:val="24"/>
          <w:szCs w:val="24"/>
          <w:lang w:eastAsia="da-DK"/>
        </w:rPr>
        <w:t>essential</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policies</w:t>
      </w:r>
      <w:proofErr w:type="spellEnd"/>
      <w:r w:rsidRPr="00A216E8">
        <w:rPr>
          <w:rFonts w:ascii="Times New Roman" w:eastAsia="Times New Roman" w:hAnsi="Times New Roman" w:cs="Times New Roman"/>
          <w:sz w:val="24"/>
          <w:szCs w:val="24"/>
          <w:lang w:eastAsia="da-DK"/>
        </w:rPr>
        <w:t xml:space="preserve"> and procedures</w:t>
      </w:r>
    </w:p>
    <w:p w:rsidR="00A216E8" w:rsidRPr="00A216E8" w:rsidRDefault="00A216E8" w:rsidP="00A216E8">
      <w:pPr>
        <w:numPr>
          <w:ilvl w:val="0"/>
          <w:numId w:val="18"/>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Assign</w:t>
      </w:r>
      <w:proofErr w:type="spellEnd"/>
      <w:r w:rsidRPr="00A216E8">
        <w:rPr>
          <w:rFonts w:ascii="Times New Roman" w:eastAsia="Times New Roman" w:hAnsi="Times New Roman" w:cs="Times New Roman"/>
          <w:sz w:val="24"/>
          <w:szCs w:val="24"/>
          <w:lang w:eastAsia="da-DK"/>
        </w:rPr>
        <w:t xml:space="preserve"> clear CRG </w:t>
      </w:r>
      <w:proofErr w:type="spellStart"/>
      <w:r w:rsidRPr="00A216E8">
        <w:rPr>
          <w:rFonts w:ascii="Times New Roman" w:eastAsia="Times New Roman" w:hAnsi="Times New Roman" w:cs="Times New Roman"/>
          <w:sz w:val="24"/>
          <w:szCs w:val="24"/>
          <w:lang w:eastAsia="da-DK"/>
        </w:rPr>
        <w:t>responsibilities</w:t>
      </w:r>
      <w:proofErr w:type="spellEnd"/>
    </w:p>
    <w:p w:rsidR="00A216E8" w:rsidRPr="00A216E8" w:rsidRDefault="00A216E8" w:rsidP="00A216E8">
      <w:pPr>
        <w:numPr>
          <w:ilvl w:val="0"/>
          <w:numId w:val="18"/>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Implement</w:t>
      </w:r>
      <w:proofErr w:type="spellEnd"/>
      <w:r w:rsidRPr="00A216E8">
        <w:rPr>
          <w:rFonts w:ascii="Times New Roman" w:eastAsia="Times New Roman" w:hAnsi="Times New Roman" w:cs="Times New Roman"/>
          <w:sz w:val="24"/>
          <w:szCs w:val="24"/>
          <w:lang w:eastAsia="da-DK"/>
        </w:rPr>
        <w:t xml:space="preserve"> basic </w:t>
      </w:r>
      <w:proofErr w:type="spellStart"/>
      <w:r w:rsidRPr="00A216E8">
        <w:rPr>
          <w:rFonts w:ascii="Times New Roman" w:eastAsia="Times New Roman" w:hAnsi="Times New Roman" w:cs="Times New Roman"/>
          <w:sz w:val="24"/>
          <w:szCs w:val="24"/>
          <w:lang w:eastAsia="da-DK"/>
        </w:rPr>
        <w:t>risk</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assessment</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processes</w:t>
      </w:r>
      <w:proofErr w:type="spellEnd"/>
    </w:p>
    <w:p w:rsidR="00A216E8" w:rsidRPr="00A216E8" w:rsidRDefault="00A216E8" w:rsidP="00A216E8">
      <w:pPr>
        <w:numPr>
          <w:ilvl w:val="0"/>
          <w:numId w:val="18"/>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Establish</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regular</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compliance</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monitoring</w:t>
      </w:r>
      <w:proofErr w:type="spellEnd"/>
    </w:p>
    <w:p w:rsidR="00A216E8" w:rsidRPr="00A216E8" w:rsidRDefault="00A216E8" w:rsidP="00A216E8">
      <w:pPr>
        <w:numPr>
          <w:ilvl w:val="0"/>
          <w:numId w:val="1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Secure leadership support for basic CRG functions</w:t>
      </w:r>
    </w:p>
    <w:p w:rsidR="00A216E8" w:rsidRPr="00A216E8" w:rsidRDefault="00A216E8" w:rsidP="00A216E8">
      <w:pPr>
        <w:numPr>
          <w:ilvl w:val="0"/>
          <w:numId w:val="1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Create a cross-functional risk committee that meets quarterly</w:t>
      </w:r>
    </w:p>
    <w:p w:rsidR="00A216E8" w:rsidRPr="00A216E8" w:rsidRDefault="00A216E8" w:rsidP="00A216E8">
      <w:pPr>
        <w:numPr>
          <w:ilvl w:val="0"/>
          <w:numId w:val="1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Develop a basic enterprise risk inventory capturing risks from multiple domains</w:t>
      </w:r>
    </w:p>
    <w:p w:rsidR="00A216E8" w:rsidRPr="00A216E8" w:rsidRDefault="00A216E8" w:rsidP="00A216E8">
      <w:pPr>
        <w:numPr>
          <w:ilvl w:val="0"/>
          <w:numId w:val="1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Establish consistent risk categorization across departments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Moving from Level 2 to Level 3</w:t>
      </w:r>
    </w:p>
    <w:p w:rsidR="00A216E8" w:rsidRPr="00A216E8" w:rsidRDefault="00A216E8" w:rsidP="00A216E8">
      <w:pPr>
        <w:numPr>
          <w:ilvl w:val="0"/>
          <w:numId w:val="19"/>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Develop</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consistent</w:t>
      </w:r>
      <w:proofErr w:type="spellEnd"/>
      <w:r w:rsidRPr="00A216E8">
        <w:rPr>
          <w:rFonts w:ascii="Times New Roman" w:eastAsia="Times New Roman" w:hAnsi="Times New Roman" w:cs="Times New Roman"/>
          <w:sz w:val="24"/>
          <w:szCs w:val="24"/>
          <w:lang w:eastAsia="da-DK"/>
        </w:rPr>
        <w:t xml:space="preserve"> CRG </w:t>
      </w:r>
      <w:proofErr w:type="spellStart"/>
      <w:r w:rsidRPr="00A216E8">
        <w:rPr>
          <w:rFonts w:ascii="Times New Roman" w:eastAsia="Times New Roman" w:hAnsi="Times New Roman" w:cs="Times New Roman"/>
          <w:sz w:val="24"/>
          <w:szCs w:val="24"/>
          <w:lang w:eastAsia="da-DK"/>
        </w:rPr>
        <w:t>methodologies</w:t>
      </w:r>
      <w:proofErr w:type="spellEnd"/>
    </w:p>
    <w:p w:rsidR="00A216E8" w:rsidRPr="00A216E8" w:rsidRDefault="00A216E8" w:rsidP="00A216E8">
      <w:pPr>
        <w:numPr>
          <w:ilvl w:val="0"/>
          <w:numId w:val="19"/>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Implement</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dedicated</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technology</w:t>
      </w:r>
      <w:proofErr w:type="spellEnd"/>
      <w:r w:rsidRPr="00A216E8">
        <w:rPr>
          <w:rFonts w:ascii="Times New Roman" w:eastAsia="Times New Roman" w:hAnsi="Times New Roman" w:cs="Times New Roman"/>
          <w:sz w:val="24"/>
          <w:szCs w:val="24"/>
          <w:lang w:eastAsia="da-DK"/>
        </w:rPr>
        <w:t xml:space="preserve"> solutions</w:t>
      </w:r>
    </w:p>
    <w:p w:rsidR="00A216E8" w:rsidRPr="00A216E8" w:rsidRDefault="00A216E8" w:rsidP="00A216E8">
      <w:pPr>
        <w:numPr>
          <w:ilvl w:val="0"/>
          <w:numId w:val="1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Create regular CRG reporting to leadership</w:t>
      </w:r>
    </w:p>
    <w:p w:rsidR="00A216E8" w:rsidRPr="00A216E8" w:rsidRDefault="00A216E8" w:rsidP="00A216E8">
      <w:pPr>
        <w:numPr>
          <w:ilvl w:val="0"/>
          <w:numId w:val="19"/>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Establish</w:t>
      </w:r>
      <w:proofErr w:type="spellEnd"/>
      <w:r w:rsidRPr="00A216E8">
        <w:rPr>
          <w:rFonts w:ascii="Times New Roman" w:eastAsia="Times New Roman" w:hAnsi="Times New Roman" w:cs="Times New Roman"/>
          <w:sz w:val="24"/>
          <w:szCs w:val="24"/>
          <w:lang w:eastAsia="da-DK"/>
        </w:rPr>
        <w:t xml:space="preserve"> cross-</w:t>
      </w:r>
      <w:proofErr w:type="spellStart"/>
      <w:r w:rsidRPr="00A216E8">
        <w:rPr>
          <w:rFonts w:ascii="Times New Roman" w:eastAsia="Times New Roman" w:hAnsi="Times New Roman" w:cs="Times New Roman"/>
          <w:sz w:val="24"/>
          <w:szCs w:val="24"/>
          <w:lang w:eastAsia="da-DK"/>
        </w:rPr>
        <w:t>functional</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coordination</w:t>
      </w:r>
      <w:proofErr w:type="spellEnd"/>
    </w:p>
    <w:p w:rsidR="00A216E8" w:rsidRPr="00A216E8" w:rsidRDefault="00A216E8" w:rsidP="00A216E8">
      <w:pPr>
        <w:numPr>
          <w:ilvl w:val="0"/>
          <w:numId w:val="1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Develop more sophisticated risk assessment capabilities</w:t>
      </w:r>
    </w:p>
    <w:p w:rsidR="00A216E8" w:rsidRPr="00A216E8" w:rsidRDefault="00A216E8" w:rsidP="00A216E8">
      <w:pPr>
        <w:numPr>
          <w:ilvl w:val="0"/>
          <w:numId w:val="1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Begin measuring CRG effectiveness beyond compliance status</w:t>
      </w:r>
    </w:p>
    <w:p w:rsidR="00A216E8" w:rsidRPr="00A216E8" w:rsidRDefault="00A216E8" w:rsidP="00A216E8">
      <w:pPr>
        <w:numPr>
          <w:ilvl w:val="0"/>
          <w:numId w:val="1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Implement a common risk assessment methodology across all risk domains</w:t>
      </w:r>
    </w:p>
    <w:p w:rsidR="00A216E8" w:rsidRPr="00A216E8" w:rsidRDefault="00A216E8" w:rsidP="00A216E8">
      <w:pPr>
        <w:numPr>
          <w:ilvl w:val="0"/>
          <w:numId w:val="1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Define key risk indicators (KRIs) that span multiple risk domains</w:t>
      </w:r>
    </w:p>
    <w:p w:rsidR="00A216E8" w:rsidRPr="00A216E8" w:rsidRDefault="00A216E8" w:rsidP="00A216E8">
      <w:pPr>
        <w:numPr>
          <w:ilvl w:val="0"/>
          <w:numId w:val="1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Create clear accountability for managing risks that cross departmental boundaries</w:t>
      </w:r>
    </w:p>
    <w:p w:rsidR="00A216E8" w:rsidRPr="00A216E8" w:rsidRDefault="00A216E8" w:rsidP="00A216E8">
      <w:pPr>
        <w:numPr>
          <w:ilvl w:val="0"/>
          <w:numId w:val="1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Develop an enterprise risk policy articulating how risks should be managed holistically</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Moving from Level 3 to Level 4</w:t>
      </w:r>
    </w:p>
    <w:p w:rsidR="00A216E8" w:rsidRPr="00A216E8" w:rsidRDefault="00A216E8" w:rsidP="00A216E8">
      <w:pPr>
        <w:numPr>
          <w:ilvl w:val="0"/>
          <w:numId w:val="2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Integrate CRG considerations into business processes</w:t>
      </w:r>
    </w:p>
    <w:p w:rsidR="00A216E8" w:rsidRPr="00A216E8" w:rsidRDefault="00A216E8" w:rsidP="00A216E8">
      <w:pPr>
        <w:numPr>
          <w:ilvl w:val="0"/>
          <w:numId w:val="2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Implement advanced analytics for risk intelligence</w:t>
      </w:r>
    </w:p>
    <w:p w:rsidR="00A216E8" w:rsidRPr="00A216E8" w:rsidRDefault="00A216E8" w:rsidP="00A216E8">
      <w:pPr>
        <w:numPr>
          <w:ilvl w:val="0"/>
          <w:numId w:val="2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Shift to risk-based compliance approach</w:t>
      </w:r>
    </w:p>
    <w:p w:rsidR="00A216E8" w:rsidRPr="00A216E8" w:rsidRDefault="00A216E8" w:rsidP="00A216E8">
      <w:pPr>
        <w:numPr>
          <w:ilvl w:val="0"/>
          <w:numId w:val="2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Develop quantitative metrics for CRG value</w:t>
      </w:r>
    </w:p>
    <w:p w:rsidR="00A216E8" w:rsidRPr="00A216E8" w:rsidRDefault="00A216E8" w:rsidP="00A216E8">
      <w:pPr>
        <w:numPr>
          <w:ilvl w:val="0"/>
          <w:numId w:val="20"/>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Establish</w:t>
      </w:r>
      <w:proofErr w:type="spellEnd"/>
      <w:r w:rsidRPr="00A216E8">
        <w:rPr>
          <w:rFonts w:ascii="Times New Roman" w:eastAsia="Times New Roman" w:hAnsi="Times New Roman" w:cs="Times New Roman"/>
          <w:sz w:val="24"/>
          <w:szCs w:val="24"/>
          <w:lang w:eastAsia="da-DK"/>
        </w:rPr>
        <w:t xml:space="preserve"> business </w:t>
      </w:r>
      <w:proofErr w:type="spellStart"/>
      <w:r w:rsidRPr="00A216E8">
        <w:rPr>
          <w:rFonts w:ascii="Times New Roman" w:eastAsia="Times New Roman" w:hAnsi="Times New Roman" w:cs="Times New Roman"/>
          <w:sz w:val="24"/>
          <w:szCs w:val="24"/>
          <w:lang w:eastAsia="da-DK"/>
        </w:rPr>
        <w:t>ownership</w:t>
      </w:r>
      <w:proofErr w:type="spellEnd"/>
      <w:r w:rsidRPr="00A216E8">
        <w:rPr>
          <w:rFonts w:ascii="Times New Roman" w:eastAsia="Times New Roman" w:hAnsi="Times New Roman" w:cs="Times New Roman"/>
          <w:sz w:val="24"/>
          <w:szCs w:val="24"/>
          <w:lang w:eastAsia="da-DK"/>
        </w:rPr>
        <w:t xml:space="preserve"> of </w:t>
      </w:r>
      <w:proofErr w:type="spellStart"/>
      <w:r w:rsidRPr="00A216E8">
        <w:rPr>
          <w:rFonts w:ascii="Times New Roman" w:eastAsia="Times New Roman" w:hAnsi="Times New Roman" w:cs="Times New Roman"/>
          <w:sz w:val="24"/>
          <w:szCs w:val="24"/>
          <w:lang w:eastAsia="da-DK"/>
        </w:rPr>
        <w:t>risks</w:t>
      </w:r>
      <w:proofErr w:type="spellEnd"/>
    </w:p>
    <w:p w:rsidR="00A216E8" w:rsidRPr="00A216E8" w:rsidRDefault="00A216E8" w:rsidP="00A216E8">
      <w:pPr>
        <w:numPr>
          <w:ilvl w:val="0"/>
          <w:numId w:val="2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Create risk appetite frameworks to guide decision-making</w:t>
      </w:r>
    </w:p>
    <w:p w:rsidR="00A216E8" w:rsidRPr="00A216E8" w:rsidRDefault="00A216E8" w:rsidP="00A216E8">
      <w:pPr>
        <w:numPr>
          <w:ilvl w:val="0"/>
          <w:numId w:val="2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lastRenderedPageBreak/>
        <w:t>Implement integrated risk management technology that aggregates data from multiple sources</w:t>
      </w:r>
    </w:p>
    <w:p w:rsidR="00A216E8" w:rsidRPr="00A216E8" w:rsidRDefault="00A216E8" w:rsidP="00A216E8">
      <w:pPr>
        <w:numPr>
          <w:ilvl w:val="0"/>
          <w:numId w:val="2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 xml:space="preserve">Develop quantitative models that </w:t>
      </w:r>
      <w:proofErr w:type="spellStart"/>
      <w:r w:rsidRPr="00A216E8">
        <w:rPr>
          <w:rFonts w:ascii="Times New Roman" w:eastAsia="Times New Roman" w:hAnsi="Times New Roman" w:cs="Times New Roman"/>
          <w:sz w:val="24"/>
          <w:szCs w:val="24"/>
          <w:lang w:val="en-GB" w:eastAsia="da-DK"/>
        </w:rPr>
        <w:t>analyze</w:t>
      </w:r>
      <w:proofErr w:type="spellEnd"/>
      <w:r w:rsidRPr="00A216E8">
        <w:rPr>
          <w:rFonts w:ascii="Times New Roman" w:eastAsia="Times New Roman" w:hAnsi="Times New Roman" w:cs="Times New Roman"/>
          <w:sz w:val="24"/>
          <w:szCs w:val="24"/>
          <w:lang w:val="en-GB" w:eastAsia="da-DK"/>
        </w:rPr>
        <w:t xml:space="preserve"> relationships between different risk domains</w:t>
      </w:r>
    </w:p>
    <w:p w:rsidR="00A216E8" w:rsidRPr="00A216E8" w:rsidRDefault="00A216E8" w:rsidP="00A216E8">
      <w:pPr>
        <w:numPr>
          <w:ilvl w:val="0"/>
          <w:numId w:val="2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Integrate risk assessments into key business processes and decision frameworks</w:t>
      </w:r>
    </w:p>
    <w:p w:rsidR="00A216E8" w:rsidRPr="00A216E8" w:rsidRDefault="00A216E8" w:rsidP="00A216E8">
      <w:pPr>
        <w:numPr>
          <w:ilvl w:val="0"/>
          <w:numId w:val="2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Create dashboards providing real-time visibility into the enterprise risk profile</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Moving from Level 4 to Level 5</w:t>
      </w:r>
    </w:p>
    <w:p w:rsidR="00A216E8" w:rsidRPr="00A216E8" w:rsidRDefault="00A216E8" w:rsidP="00A216E8">
      <w:pPr>
        <w:numPr>
          <w:ilvl w:val="0"/>
          <w:numId w:val="2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Align CRG objectives directly with business strategy</w:t>
      </w:r>
    </w:p>
    <w:p w:rsidR="00A216E8" w:rsidRPr="00A216E8" w:rsidRDefault="00A216E8" w:rsidP="00A216E8">
      <w:pPr>
        <w:numPr>
          <w:ilvl w:val="0"/>
          <w:numId w:val="21"/>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Develop</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predictive</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risk</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capabilities</w:t>
      </w:r>
      <w:proofErr w:type="spellEnd"/>
    </w:p>
    <w:p w:rsidR="00A216E8" w:rsidRPr="00A216E8" w:rsidRDefault="00A216E8" w:rsidP="00A216E8">
      <w:pPr>
        <w:numPr>
          <w:ilvl w:val="0"/>
          <w:numId w:val="2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Create frameworks for controlled risk-taking</w:t>
      </w:r>
    </w:p>
    <w:p w:rsidR="00A216E8" w:rsidRPr="00A216E8" w:rsidRDefault="00A216E8" w:rsidP="00A216E8">
      <w:pPr>
        <w:numPr>
          <w:ilvl w:val="0"/>
          <w:numId w:val="2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Quantify competitive advantages from CRG excellence</w:t>
      </w:r>
    </w:p>
    <w:p w:rsidR="00A216E8" w:rsidRPr="00A216E8" w:rsidRDefault="00A216E8" w:rsidP="00A216E8">
      <w:pPr>
        <w:numPr>
          <w:ilvl w:val="0"/>
          <w:numId w:val="2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Optimize CRG processes for maximum value creation</w:t>
      </w:r>
    </w:p>
    <w:p w:rsidR="00A216E8" w:rsidRPr="00A216E8" w:rsidRDefault="00A216E8" w:rsidP="00A216E8">
      <w:pPr>
        <w:numPr>
          <w:ilvl w:val="0"/>
          <w:numId w:val="2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Cultivate external recognition for CRG capabilities</w:t>
      </w:r>
    </w:p>
    <w:p w:rsidR="00A216E8" w:rsidRPr="00A216E8" w:rsidRDefault="00A216E8" w:rsidP="00A216E8">
      <w:pPr>
        <w:numPr>
          <w:ilvl w:val="0"/>
          <w:numId w:val="2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Develop predictive analytics capabilities that anticipate emerging risks across domains</w:t>
      </w:r>
    </w:p>
    <w:p w:rsidR="00A216E8" w:rsidRPr="00A216E8" w:rsidRDefault="00A216E8" w:rsidP="00A216E8">
      <w:pPr>
        <w:numPr>
          <w:ilvl w:val="0"/>
          <w:numId w:val="2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 xml:space="preserve">Create dynamic risk </w:t>
      </w:r>
      <w:proofErr w:type="spellStart"/>
      <w:r w:rsidRPr="00A216E8">
        <w:rPr>
          <w:rFonts w:ascii="Times New Roman" w:eastAsia="Times New Roman" w:hAnsi="Times New Roman" w:cs="Times New Roman"/>
          <w:sz w:val="24"/>
          <w:szCs w:val="24"/>
          <w:lang w:val="en-GB" w:eastAsia="da-DK"/>
        </w:rPr>
        <w:t>modeling</w:t>
      </w:r>
      <w:proofErr w:type="spellEnd"/>
      <w:r w:rsidRPr="00A216E8">
        <w:rPr>
          <w:rFonts w:ascii="Times New Roman" w:eastAsia="Times New Roman" w:hAnsi="Times New Roman" w:cs="Times New Roman"/>
          <w:sz w:val="24"/>
          <w:szCs w:val="24"/>
          <w:lang w:val="en-GB" w:eastAsia="da-DK"/>
        </w:rPr>
        <w:t xml:space="preserve"> that adapts to changing business conditions</w:t>
      </w:r>
    </w:p>
    <w:p w:rsidR="00A216E8" w:rsidRPr="00A216E8" w:rsidRDefault="00A216E8" w:rsidP="00A216E8">
      <w:pPr>
        <w:numPr>
          <w:ilvl w:val="0"/>
          <w:numId w:val="2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Use integrated risk intelligence to identify unique market opportunities</w:t>
      </w:r>
    </w:p>
    <w:p w:rsidR="00A216E8" w:rsidRPr="00A216E8" w:rsidRDefault="00A216E8" w:rsidP="00A216E8">
      <w:pPr>
        <w:numPr>
          <w:ilvl w:val="0"/>
          <w:numId w:val="2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Establish feedback loops that continuously improve risk models based on outcomes</w:t>
      </w:r>
    </w:p>
    <w:p w:rsidR="00A216E8" w:rsidRPr="00A216E8" w:rsidRDefault="00A216E8" w:rsidP="00A216E8">
      <w:pPr>
        <w:numPr>
          <w:ilvl w:val="0"/>
          <w:numId w:val="2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Develop capabilities to monetize risk management expertise as a competitive advantage</w:t>
      </w:r>
    </w:p>
    <w:p w:rsidR="00A216E8" w:rsidRPr="00A216E8" w:rsidRDefault="00A216E8" w:rsidP="00A216E8">
      <w:pPr>
        <w:spacing w:before="100" w:beforeAutospacing="1" w:after="100" w:afterAutospacing="1" w:line="240" w:lineRule="auto"/>
        <w:outlineLvl w:val="1"/>
        <w:rPr>
          <w:rFonts w:ascii="Times New Roman" w:eastAsia="Times New Roman" w:hAnsi="Times New Roman" w:cs="Times New Roman"/>
          <w:b/>
          <w:bCs/>
          <w:sz w:val="36"/>
          <w:szCs w:val="36"/>
          <w:lang w:eastAsia="da-DK"/>
        </w:rPr>
      </w:pPr>
      <w:proofErr w:type="spellStart"/>
      <w:r w:rsidRPr="00A216E8">
        <w:rPr>
          <w:rFonts w:ascii="Times New Roman" w:eastAsia="Times New Roman" w:hAnsi="Times New Roman" w:cs="Times New Roman"/>
          <w:b/>
          <w:bCs/>
          <w:sz w:val="36"/>
          <w:szCs w:val="36"/>
          <w:lang w:eastAsia="da-DK"/>
        </w:rPr>
        <w:t>Measuring</w:t>
      </w:r>
      <w:proofErr w:type="spellEnd"/>
      <w:r w:rsidRPr="00A216E8">
        <w:rPr>
          <w:rFonts w:ascii="Times New Roman" w:eastAsia="Times New Roman" w:hAnsi="Times New Roman" w:cs="Times New Roman"/>
          <w:b/>
          <w:bCs/>
          <w:sz w:val="36"/>
          <w:szCs w:val="36"/>
          <w:lang w:eastAsia="da-DK"/>
        </w:rPr>
        <w:t xml:space="preserve"> Success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proofErr w:type="spellStart"/>
      <w:r w:rsidRPr="00A216E8">
        <w:rPr>
          <w:rFonts w:ascii="Times New Roman" w:eastAsia="Times New Roman" w:hAnsi="Times New Roman" w:cs="Times New Roman"/>
          <w:b/>
          <w:bCs/>
          <w:sz w:val="27"/>
          <w:szCs w:val="27"/>
          <w:lang w:eastAsia="da-DK"/>
        </w:rPr>
        <w:t>Lagging</w:t>
      </w:r>
      <w:proofErr w:type="spellEnd"/>
      <w:r w:rsidRPr="00A216E8">
        <w:rPr>
          <w:rFonts w:ascii="Times New Roman" w:eastAsia="Times New Roman" w:hAnsi="Times New Roman" w:cs="Times New Roman"/>
          <w:b/>
          <w:bCs/>
          <w:sz w:val="27"/>
          <w:szCs w:val="27"/>
          <w:lang w:eastAsia="da-DK"/>
        </w:rPr>
        <w:t xml:space="preserve"> </w:t>
      </w:r>
      <w:proofErr w:type="spellStart"/>
      <w:r w:rsidRPr="00A216E8">
        <w:rPr>
          <w:rFonts w:ascii="Times New Roman" w:eastAsia="Times New Roman" w:hAnsi="Times New Roman" w:cs="Times New Roman"/>
          <w:b/>
          <w:bCs/>
          <w:sz w:val="27"/>
          <w:szCs w:val="27"/>
          <w:lang w:eastAsia="da-DK"/>
        </w:rPr>
        <w:t>Indicators</w:t>
      </w:r>
      <w:proofErr w:type="spellEnd"/>
    </w:p>
    <w:p w:rsidR="00A216E8" w:rsidRPr="00A216E8" w:rsidRDefault="00A216E8" w:rsidP="00A216E8">
      <w:pPr>
        <w:numPr>
          <w:ilvl w:val="0"/>
          <w:numId w:val="22"/>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Reduction in compliance failures and violations</w:t>
      </w:r>
    </w:p>
    <w:p w:rsidR="00A216E8" w:rsidRPr="00A216E8" w:rsidRDefault="00A216E8" w:rsidP="00A216E8">
      <w:pPr>
        <w:numPr>
          <w:ilvl w:val="0"/>
          <w:numId w:val="22"/>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Decreased</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impact</w:t>
      </w:r>
      <w:proofErr w:type="spellEnd"/>
      <w:r w:rsidRPr="00A216E8">
        <w:rPr>
          <w:rFonts w:ascii="Times New Roman" w:eastAsia="Times New Roman" w:hAnsi="Times New Roman" w:cs="Times New Roman"/>
          <w:sz w:val="24"/>
          <w:szCs w:val="24"/>
          <w:lang w:eastAsia="da-DK"/>
        </w:rPr>
        <w:t xml:space="preserve"> from </w:t>
      </w:r>
      <w:proofErr w:type="spellStart"/>
      <w:r w:rsidRPr="00A216E8">
        <w:rPr>
          <w:rFonts w:ascii="Times New Roman" w:eastAsia="Times New Roman" w:hAnsi="Times New Roman" w:cs="Times New Roman"/>
          <w:sz w:val="24"/>
          <w:szCs w:val="24"/>
          <w:lang w:eastAsia="da-DK"/>
        </w:rPr>
        <w:t>risk</w:t>
      </w:r>
      <w:proofErr w:type="spellEnd"/>
      <w:r w:rsidRPr="00A216E8">
        <w:rPr>
          <w:rFonts w:ascii="Times New Roman" w:eastAsia="Times New Roman" w:hAnsi="Times New Roman" w:cs="Times New Roman"/>
          <w:sz w:val="24"/>
          <w:szCs w:val="24"/>
          <w:lang w:eastAsia="da-DK"/>
        </w:rPr>
        <w:t xml:space="preserve"> events</w:t>
      </w:r>
    </w:p>
    <w:p w:rsidR="00A216E8" w:rsidRPr="00A216E8" w:rsidRDefault="00A216E8" w:rsidP="00A216E8">
      <w:pPr>
        <w:numPr>
          <w:ilvl w:val="0"/>
          <w:numId w:val="22"/>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Lower costs associated with remediation activities</w:t>
      </w:r>
    </w:p>
    <w:p w:rsidR="00A216E8" w:rsidRPr="00A216E8" w:rsidRDefault="00A216E8" w:rsidP="00A216E8">
      <w:pPr>
        <w:numPr>
          <w:ilvl w:val="0"/>
          <w:numId w:val="22"/>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Improved</w:t>
      </w:r>
      <w:proofErr w:type="spellEnd"/>
      <w:r w:rsidRPr="00A216E8">
        <w:rPr>
          <w:rFonts w:ascii="Times New Roman" w:eastAsia="Times New Roman" w:hAnsi="Times New Roman" w:cs="Times New Roman"/>
          <w:sz w:val="24"/>
          <w:szCs w:val="24"/>
          <w:lang w:eastAsia="da-DK"/>
        </w:rPr>
        <w:t xml:space="preserve"> audit </w:t>
      </w:r>
      <w:proofErr w:type="spellStart"/>
      <w:r w:rsidRPr="00A216E8">
        <w:rPr>
          <w:rFonts w:ascii="Times New Roman" w:eastAsia="Times New Roman" w:hAnsi="Times New Roman" w:cs="Times New Roman"/>
          <w:sz w:val="24"/>
          <w:szCs w:val="24"/>
          <w:lang w:eastAsia="da-DK"/>
        </w:rPr>
        <w:t>results</w:t>
      </w:r>
      <w:proofErr w:type="spellEnd"/>
    </w:p>
    <w:p w:rsidR="00A216E8" w:rsidRPr="00A216E8" w:rsidRDefault="00A216E8" w:rsidP="00A216E8">
      <w:pPr>
        <w:numPr>
          <w:ilvl w:val="0"/>
          <w:numId w:val="22"/>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Enhanced</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stakeholder</w:t>
      </w:r>
      <w:proofErr w:type="spellEnd"/>
      <w:r w:rsidRPr="00A216E8">
        <w:rPr>
          <w:rFonts w:ascii="Times New Roman" w:eastAsia="Times New Roman" w:hAnsi="Times New Roman" w:cs="Times New Roman"/>
          <w:sz w:val="24"/>
          <w:szCs w:val="24"/>
          <w:lang w:eastAsia="da-DK"/>
        </w:rPr>
        <w:t xml:space="preserve"> trust </w:t>
      </w:r>
      <w:proofErr w:type="spellStart"/>
      <w:r w:rsidRPr="00A216E8">
        <w:rPr>
          <w:rFonts w:ascii="Times New Roman" w:eastAsia="Times New Roman" w:hAnsi="Times New Roman" w:cs="Times New Roman"/>
          <w:sz w:val="24"/>
          <w:szCs w:val="24"/>
          <w:lang w:eastAsia="da-DK"/>
        </w:rPr>
        <w:t>metrics</w:t>
      </w:r>
      <w:proofErr w:type="spellEnd"/>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proofErr w:type="spellStart"/>
      <w:r w:rsidRPr="00A216E8">
        <w:rPr>
          <w:rFonts w:ascii="Times New Roman" w:eastAsia="Times New Roman" w:hAnsi="Times New Roman" w:cs="Times New Roman"/>
          <w:b/>
          <w:bCs/>
          <w:sz w:val="27"/>
          <w:szCs w:val="27"/>
          <w:lang w:eastAsia="da-DK"/>
        </w:rPr>
        <w:t>Leading</w:t>
      </w:r>
      <w:proofErr w:type="spellEnd"/>
      <w:r w:rsidRPr="00A216E8">
        <w:rPr>
          <w:rFonts w:ascii="Times New Roman" w:eastAsia="Times New Roman" w:hAnsi="Times New Roman" w:cs="Times New Roman"/>
          <w:b/>
          <w:bCs/>
          <w:sz w:val="27"/>
          <w:szCs w:val="27"/>
          <w:lang w:eastAsia="da-DK"/>
        </w:rPr>
        <w:t xml:space="preserve"> </w:t>
      </w:r>
      <w:proofErr w:type="spellStart"/>
      <w:r w:rsidRPr="00A216E8">
        <w:rPr>
          <w:rFonts w:ascii="Times New Roman" w:eastAsia="Times New Roman" w:hAnsi="Times New Roman" w:cs="Times New Roman"/>
          <w:b/>
          <w:bCs/>
          <w:sz w:val="27"/>
          <w:szCs w:val="27"/>
          <w:lang w:eastAsia="da-DK"/>
        </w:rPr>
        <w:t>Indicators</w:t>
      </w:r>
      <w:proofErr w:type="spellEnd"/>
    </w:p>
    <w:p w:rsidR="00A216E8" w:rsidRPr="00A216E8" w:rsidRDefault="00A216E8" w:rsidP="00A216E8">
      <w:pPr>
        <w:numPr>
          <w:ilvl w:val="0"/>
          <w:numId w:val="2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Percentage of business decisions incorporating risk assessment</w:t>
      </w:r>
    </w:p>
    <w:p w:rsidR="00A216E8" w:rsidRPr="00A216E8" w:rsidRDefault="00A216E8" w:rsidP="00A216E8">
      <w:pPr>
        <w:numPr>
          <w:ilvl w:val="0"/>
          <w:numId w:val="2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Speed of risk identification and response</w:t>
      </w:r>
    </w:p>
    <w:p w:rsidR="00A216E8" w:rsidRPr="00A216E8" w:rsidRDefault="00A216E8" w:rsidP="00A216E8">
      <w:pPr>
        <w:numPr>
          <w:ilvl w:val="0"/>
          <w:numId w:val="2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Level of business engagement in CRG processes</w:t>
      </w:r>
    </w:p>
    <w:p w:rsidR="00A216E8" w:rsidRPr="00A216E8" w:rsidRDefault="00A216E8" w:rsidP="00A216E8">
      <w:pPr>
        <w:numPr>
          <w:ilvl w:val="0"/>
          <w:numId w:val="2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Maturity of risk culture (measured through surveys)</w:t>
      </w:r>
    </w:p>
    <w:p w:rsidR="00A216E8" w:rsidRPr="00A216E8" w:rsidRDefault="00A216E8" w:rsidP="00A216E8">
      <w:pPr>
        <w:numPr>
          <w:ilvl w:val="0"/>
          <w:numId w:val="2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Quality of risk data and predictive capabilities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r w:rsidRPr="00A216E8">
        <w:rPr>
          <w:rFonts w:ascii="Times New Roman" w:eastAsia="Times New Roman" w:hAnsi="Times New Roman" w:cs="Times New Roman"/>
          <w:b/>
          <w:bCs/>
          <w:sz w:val="27"/>
          <w:szCs w:val="27"/>
          <w:lang w:eastAsia="da-DK"/>
        </w:rPr>
        <w:t xml:space="preserve">Value Creation </w:t>
      </w:r>
      <w:proofErr w:type="spellStart"/>
      <w:r w:rsidRPr="00A216E8">
        <w:rPr>
          <w:rFonts w:ascii="Times New Roman" w:eastAsia="Times New Roman" w:hAnsi="Times New Roman" w:cs="Times New Roman"/>
          <w:b/>
          <w:bCs/>
          <w:sz w:val="27"/>
          <w:szCs w:val="27"/>
          <w:lang w:eastAsia="da-DK"/>
        </w:rPr>
        <w:t>Metrics</w:t>
      </w:r>
      <w:proofErr w:type="spellEnd"/>
    </w:p>
    <w:p w:rsidR="00A216E8" w:rsidRPr="00A216E8" w:rsidRDefault="00A216E8" w:rsidP="00A216E8">
      <w:pPr>
        <w:numPr>
          <w:ilvl w:val="0"/>
          <w:numId w:val="24"/>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Cost</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savings</w:t>
      </w:r>
      <w:proofErr w:type="spellEnd"/>
      <w:r w:rsidRPr="00A216E8">
        <w:rPr>
          <w:rFonts w:ascii="Times New Roman" w:eastAsia="Times New Roman" w:hAnsi="Times New Roman" w:cs="Times New Roman"/>
          <w:sz w:val="24"/>
          <w:szCs w:val="24"/>
          <w:lang w:eastAsia="da-DK"/>
        </w:rPr>
        <w:t xml:space="preserve"> from </w:t>
      </w:r>
      <w:proofErr w:type="spellStart"/>
      <w:r w:rsidRPr="00A216E8">
        <w:rPr>
          <w:rFonts w:ascii="Times New Roman" w:eastAsia="Times New Roman" w:hAnsi="Times New Roman" w:cs="Times New Roman"/>
          <w:sz w:val="24"/>
          <w:szCs w:val="24"/>
          <w:lang w:eastAsia="da-DK"/>
        </w:rPr>
        <w:t>optimized</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controls</w:t>
      </w:r>
      <w:proofErr w:type="spellEnd"/>
    </w:p>
    <w:p w:rsidR="00A216E8" w:rsidRPr="00A216E8" w:rsidRDefault="00A216E8" w:rsidP="00A216E8">
      <w:pPr>
        <w:numPr>
          <w:ilvl w:val="0"/>
          <w:numId w:val="24"/>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Revenue enabled through controlled risk-taking</w:t>
      </w:r>
    </w:p>
    <w:p w:rsidR="00A216E8" w:rsidRPr="00A216E8" w:rsidRDefault="00A216E8" w:rsidP="00A216E8">
      <w:pPr>
        <w:numPr>
          <w:ilvl w:val="0"/>
          <w:numId w:val="24"/>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Speed-to-market improvements from streamlined compliance</w:t>
      </w:r>
    </w:p>
    <w:p w:rsidR="00A216E8" w:rsidRPr="00A216E8" w:rsidRDefault="00A216E8" w:rsidP="00A216E8">
      <w:pPr>
        <w:numPr>
          <w:ilvl w:val="0"/>
          <w:numId w:val="24"/>
        </w:numPr>
        <w:spacing w:before="100" w:beforeAutospacing="1" w:after="100" w:afterAutospacing="1" w:line="240" w:lineRule="auto"/>
        <w:rPr>
          <w:rFonts w:ascii="Times New Roman" w:eastAsia="Times New Roman" w:hAnsi="Times New Roman" w:cs="Times New Roman"/>
          <w:sz w:val="24"/>
          <w:szCs w:val="24"/>
          <w:lang w:eastAsia="da-DK"/>
        </w:rPr>
      </w:pPr>
      <w:r w:rsidRPr="00A216E8">
        <w:rPr>
          <w:rFonts w:ascii="Times New Roman" w:eastAsia="Times New Roman" w:hAnsi="Times New Roman" w:cs="Times New Roman"/>
          <w:sz w:val="24"/>
          <w:szCs w:val="24"/>
          <w:lang w:eastAsia="da-DK"/>
        </w:rPr>
        <w:t xml:space="preserve">Value of </w:t>
      </w:r>
      <w:proofErr w:type="spellStart"/>
      <w:r w:rsidRPr="00A216E8">
        <w:rPr>
          <w:rFonts w:ascii="Times New Roman" w:eastAsia="Times New Roman" w:hAnsi="Times New Roman" w:cs="Times New Roman"/>
          <w:sz w:val="24"/>
          <w:szCs w:val="24"/>
          <w:lang w:eastAsia="da-DK"/>
        </w:rPr>
        <w:t>prevented</w:t>
      </w:r>
      <w:proofErr w:type="spellEnd"/>
      <w:r w:rsidRPr="00A216E8">
        <w:rPr>
          <w:rFonts w:ascii="Times New Roman" w:eastAsia="Times New Roman" w:hAnsi="Times New Roman" w:cs="Times New Roman"/>
          <w:sz w:val="24"/>
          <w:szCs w:val="24"/>
          <w:lang w:eastAsia="da-DK"/>
        </w:rPr>
        <w:t xml:space="preserve"> losses</w:t>
      </w:r>
    </w:p>
    <w:p w:rsidR="00A216E8" w:rsidRPr="00A216E8" w:rsidRDefault="00A216E8" w:rsidP="00A216E8">
      <w:pPr>
        <w:numPr>
          <w:ilvl w:val="0"/>
          <w:numId w:val="24"/>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Competitive advantages quantified in market share or premium pricing</w:t>
      </w:r>
    </w:p>
    <w:p w:rsidR="00A216E8" w:rsidRPr="00A216E8" w:rsidRDefault="00A216E8" w:rsidP="00A216E8">
      <w:pPr>
        <w:spacing w:before="100" w:beforeAutospacing="1" w:after="100" w:afterAutospacing="1" w:line="240" w:lineRule="auto"/>
        <w:outlineLvl w:val="1"/>
        <w:rPr>
          <w:rFonts w:ascii="Times New Roman" w:eastAsia="Times New Roman" w:hAnsi="Times New Roman" w:cs="Times New Roman"/>
          <w:b/>
          <w:bCs/>
          <w:sz w:val="36"/>
          <w:szCs w:val="36"/>
          <w:lang w:val="en-GB" w:eastAsia="da-DK"/>
        </w:rPr>
      </w:pPr>
      <w:r w:rsidRPr="00A216E8">
        <w:rPr>
          <w:rFonts w:ascii="Times New Roman" w:eastAsia="Times New Roman" w:hAnsi="Times New Roman" w:cs="Times New Roman"/>
          <w:b/>
          <w:bCs/>
          <w:sz w:val="36"/>
          <w:szCs w:val="36"/>
          <w:lang w:val="en-GB" w:eastAsia="da-DK"/>
        </w:rPr>
        <w:t>The House of Governance Framework</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eastAsia="da-DK"/>
        </w:rPr>
      </w:pPr>
      <w:r w:rsidRPr="00A216E8">
        <w:rPr>
          <w:rFonts w:ascii="Times New Roman" w:eastAsia="Times New Roman" w:hAnsi="Times New Roman" w:cs="Times New Roman"/>
          <w:sz w:val="24"/>
          <w:szCs w:val="24"/>
          <w:lang w:val="en-GB" w:eastAsia="da-DK"/>
        </w:rPr>
        <w:lastRenderedPageBreak/>
        <w:t xml:space="preserve">The House of Governance framework (Horvath and Thomas Braun, 2023) provides a complementary visual model that reinforces the key principles of this maturity journey. </w:t>
      </w:r>
      <w:r w:rsidRPr="00A216E8">
        <w:rPr>
          <w:rFonts w:ascii="Times New Roman" w:eastAsia="Times New Roman" w:hAnsi="Times New Roman" w:cs="Times New Roman"/>
          <w:sz w:val="24"/>
          <w:szCs w:val="24"/>
          <w:lang w:eastAsia="da-DK"/>
        </w:rPr>
        <w:t xml:space="preserve">This </w:t>
      </w:r>
      <w:proofErr w:type="spellStart"/>
      <w:r w:rsidRPr="00A216E8">
        <w:rPr>
          <w:rFonts w:ascii="Times New Roman" w:eastAsia="Times New Roman" w:hAnsi="Times New Roman" w:cs="Times New Roman"/>
          <w:sz w:val="24"/>
          <w:szCs w:val="24"/>
          <w:lang w:eastAsia="da-DK"/>
        </w:rPr>
        <w:t>triangular</w:t>
      </w:r>
      <w:proofErr w:type="spellEnd"/>
      <w:r w:rsidRPr="00A216E8">
        <w:rPr>
          <w:rFonts w:ascii="Times New Roman" w:eastAsia="Times New Roman" w:hAnsi="Times New Roman" w:cs="Times New Roman"/>
          <w:sz w:val="24"/>
          <w:szCs w:val="24"/>
          <w:lang w:eastAsia="da-DK"/>
        </w:rPr>
        <w:t xml:space="preserve"> "house" </w:t>
      </w:r>
      <w:proofErr w:type="spellStart"/>
      <w:r w:rsidRPr="00A216E8">
        <w:rPr>
          <w:rFonts w:ascii="Times New Roman" w:eastAsia="Times New Roman" w:hAnsi="Times New Roman" w:cs="Times New Roman"/>
          <w:sz w:val="24"/>
          <w:szCs w:val="24"/>
          <w:lang w:eastAsia="da-DK"/>
        </w:rPr>
        <w:t>structure</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consists</w:t>
      </w:r>
      <w:proofErr w:type="spellEnd"/>
      <w:r w:rsidRPr="00A216E8">
        <w:rPr>
          <w:rFonts w:ascii="Times New Roman" w:eastAsia="Times New Roman" w:hAnsi="Times New Roman" w:cs="Times New Roman"/>
          <w:sz w:val="24"/>
          <w:szCs w:val="24"/>
          <w:lang w:eastAsia="da-DK"/>
        </w:rPr>
        <w:t xml:space="preserve"> of:</w:t>
      </w:r>
    </w:p>
    <w:p w:rsidR="00A216E8" w:rsidRPr="00A216E8" w:rsidRDefault="00A216E8" w:rsidP="00A216E8">
      <w:pPr>
        <w:numPr>
          <w:ilvl w:val="0"/>
          <w:numId w:val="25"/>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Foundation (</w:t>
      </w:r>
      <w:proofErr w:type="spellStart"/>
      <w:r w:rsidRPr="00A216E8">
        <w:rPr>
          <w:rFonts w:ascii="Times New Roman" w:eastAsia="Times New Roman" w:hAnsi="Times New Roman" w:cs="Times New Roman"/>
          <w:b/>
          <w:bCs/>
          <w:sz w:val="24"/>
          <w:szCs w:val="24"/>
          <w:lang w:val="en-GB" w:eastAsia="da-DK"/>
        </w:rPr>
        <w:t>Colored</w:t>
      </w:r>
      <w:proofErr w:type="spellEnd"/>
      <w:r w:rsidRPr="00A216E8">
        <w:rPr>
          <w:rFonts w:ascii="Times New Roman" w:eastAsia="Times New Roman" w:hAnsi="Times New Roman" w:cs="Times New Roman"/>
          <w:b/>
          <w:bCs/>
          <w:sz w:val="24"/>
          <w:szCs w:val="24"/>
          <w:lang w:val="en-GB" w:eastAsia="da-DK"/>
        </w:rPr>
        <w:t xml:space="preserve"> Pillars)</w:t>
      </w:r>
      <w:r w:rsidRPr="00A216E8">
        <w:rPr>
          <w:rFonts w:ascii="Times New Roman" w:eastAsia="Times New Roman" w:hAnsi="Times New Roman" w:cs="Times New Roman"/>
          <w:sz w:val="24"/>
          <w:szCs w:val="24"/>
          <w:lang w:val="en-GB" w:eastAsia="da-DK"/>
        </w:rPr>
        <w:t>: The base of the house represents foundational capabilities or processes that support governance and risk management. These correspond to the essential building blocks needed to move from Level 1 (Reactive) to higher maturity levels.</w:t>
      </w:r>
    </w:p>
    <w:p w:rsidR="00A216E8" w:rsidRPr="00A216E8" w:rsidRDefault="00A216E8" w:rsidP="00A216E8">
      <w:pPr>
        <w:numPr>
          <w:ilvl w:val="0"/>
          <w:numId w:val="25"/>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Middle Layer (Risk Management &amp; Compliance)</w:t>
      </w:r>
      <w:r w:rsidRPr="00A216E8">
        <w:rPr>
          <w:rFonts w:ascii="Times New Roman" w:eastAsia="Times New Roman" w:hAnsi="Times New Roman" w:cs="Times New Roman"/>
          <w:sz w:val="24"/>
          <w:szCs w:val="24"/>
          <w:lang w:val="en-GB" w:eastAsia="da-DK"/>
        </w:rPr>
        <w:t>: The middle section encompasses various risk and compliance domains, including ESG factors. This layer represents the integration of diverse risk domains that occurs as organizations reach Levels 3 and 4 of the maturity model, implementing genuine Integrated Risk Management practices.</w:t>
      </w:r>
    </w:p>
    <w:p w:rsidR="00A216E8" w:rsidRPr="00A216E8" w:rsidRDefault="00A216E8" w:rsidP="00A216E8">
      <w:pPr>
        <w:numPr>
          <w:ilvl w:val="0"/>
          <w:numId w:val="25"/>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Top Layer (Performance)</w:t>
      </w:r>
      <w:r w:rsidRPr="00A216E8">
        <w:rPr>
          <w:rFonts w:ascii="Times New Roman" w:eastAsia="Times New Roman" w:hAnsi="Times New Roman" w:cs="Times New Roman"/>
          <w:sz w:val="24"/>
          <w:szCs w:val="24"/>
          <w:lang w:val="en-GB" w:eastAsia="da-DK"/>
        </w:rPr>
        <w:t>: The pinnacle of the house represents organizational performance - showing that the ultimate purpose of governance and risk management is to enhance performance, not simply to avoid problems. This aligns directly with Level 5 (Value-Driving) in our maturity model.</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The House of Governance framework emphasizes that governance and risk management should function as architectural support for organizational performance rather than as separate bureaucratic exercises. Organizations with immature governance focus exclusively on the foundational pillars without connecting them to performance, while mature organizations understand that governance exists primarily to support strategic objectives and value creation.</w:t>
      </w:r>
    </w:p>
    <w:p w:rsidR="00A216E8" w:rsidRPr="00A216E8" w:rsidRDefault="00A216E8" w:rsidP="00A216E8">
      <w:pPr>
        <w:spacing w:before="100" w:beforeAutospacing="1" w:after="100" w:afterAutospacing="1" w:line="240" w:lineRule="auto"/>
        <w:outlineLvl w:val="1"/>
        <w:rPr>
          <w:rFonts w:ascii="Times New Roman" w:eastAsia="Times New Roman" w:hAnsi="Times New Roman" w:cs="Times New Roman"/>
          <w:b/>
          <w:bCs/>
          <w:sz w:val="36"/>
          <w:szCs w:val="36"/>
          <w:lang w:val="en-GB" w:eastAsia="da-DK"/>
        </w:rPr>
      </w:pPr>
      <w:r w:rsidRPr="00A216E8">
        <w:rPr>
          <w:rFonts w:ascii="Times New Roman" w:eastAsia="Times New Roman" w:hAnsi="Times New Roman" w:cs="Times New Roman"/>
          <w:b/>
          <w:bCs/>
          <w:sz w:val="36"/>
          <w:szCs w:val="36"/>
          <w:lang w:val="en-GB" w:eastAsia="da-DK"/>
        </w:rPr>
        <w:t>Integrated Risk Management as an Enabler</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Integrated Risk Management (IRM) serves as the connective tissue across this maturity journey:</w:t>
      </w:r>
    </w:p>
    <w:p w:rsidR="00A216E8" w:rsidRPr="00A216E8" w:rsidRDefault="00A216E8" w:rsidP="00A216E8">
      <w:pPr>
        <w:numPr>
          <w:ilvl w:val="0"/>
          <w:numId w:val="26"/>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At Lower Maturity Levels</w:t>
      </w:r>
      <w:r w:rsidRPr="00A216E8">
        <w:rPr>
          <w:rFonts w:ascii="Times New Roman" w:eastAsia="Times New Roman" w:hAnsi="Times New Roman" w:cs="Times New Roman"/>
          <w:sz w:val="24"/>
          <w:szCs w:val="24"/>
          <w:lang w:val="en-GB" w:eastAsia="da-DK"/>
        </w:rPr>
        <w:t>: Risk activities happen in isolation with little integration.</w:t>
      </w:r>
    </w:p>
    <w:p w:rsidR="00A216E8" w:rsidRPr="00A216E8" w:rsidRDefault="00A216E8" w:rsidP="00A216E8">
      <w:pPr>
        <w:numPr>
          <w:ilvl w:val="0"/>
          <w:numId w:val="26"/>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At Middle Maturity Levels</w:t>
      </w:r>
      <w:r w:rsidRPr="00A216E8">
        <w:rPr>
          <w:rFonts w:ascii="Times New Roman" w:eastAsia="Times New Roman" w:hAnsi="Times New Roman" w:cs="Times New Roman"/>
          <w:sz w:val="24"/>
          <w:szCs w:val="24"/>
          <w:lang w:val="en-GB" w:eastAsia="da-DK"/>
        </w:rPr>
        <w:t>: Organizations begin establishing consistent methodologies, shared risk language, and cross-domain assessments.</w:t>
      </w:r>
    </w:p>
    <w:p w:rsidR="00A216E8" w:rsidRPr="00A216E8" w:rsidRDefault="00A216E8" w:rsidP="00A216E8">
      <w:pPr>
        <w:numPr>
          <w:ilvl w:val="0"/>
          <w:numId w:val="26"/>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At Higher Maturity Levels</w:t>
      </w:r>
      <w:r w:rsidRPr="00A216E8">
        <w:rPr>
          <w:rFonts w:ascii="Times New Roman" w:eastAsia="Times New Roman" w:hAnsi="Times New Roman" w:cs="Times New Roman"/>
          <w:sz w:val="24"/>
          <w:szCs w:val="24"/>
          <w:lang w:val="en-GB" w:eastAsia="da-DK"/>
        </w:rPr>
        <w:t>: IRM becomes a strategic capability that enables faster decision-making, resource optimization, and competitive advantages through superior risk intelligence.</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 xml:space="preserve">The value of IRM increases dramatically as organizations progress through the maturity model, ultimately becoming a key driver of the transition from compliance as a cost </w:t>
      </w:r>
      <w:proofErr w:type="spellStart"/>
      <w:r w:rsidRPr="00A216E8">
        <w:rPr>
          <w:rFonts w:ascii="Times New Roman" w:eastAsia="Times New Roman" w:hAnsi="Times New Roman" w:cs="Times New Roman"/>
          <w:sz w:val="24"/>
          <w:szCs w:val="24"/>
          <w:lang w:val="en-GB" w:eastAsia="da-DK"/>
        </w:rPr>
        <w:t>center</w:t>
      </w:r>
      <w:proofErr w:type="spellEnd"/>
      <w:r w:rsidRPr="00A216E8">
        <w:rPr>
          <w:rFonts w:ascii="Times New Roman" w:eastAsia="Times New Roman" w:hAnsi="Times New Roman" w:cs="Times New Roman"/>
          <w:sz w:val="24"/>
          <w:szCs w:val="24"/>
          <w:lang w:val="en-GB" w:eastAsia="da-DK"/>
        </w:rPr>
        <w:t xml:space="preserve"> to governance as a strategic enabler.</w:t>
      </w:r>
    </w:p>
    <w:p w:rsidR="00A216E8" w:rsidRPr="00A216E8" w:rsidRDefault="00A216E8" w:rsidP="00A216E8">
      <w:pPr>
        <w:spacing w:before="100" w:beforeAutospacing="1" w:after="100" w:afterAutospacing="1" w:line="240" w:lineRule="auto"/>
        <w:outlineLvl w:val="1"/>
        <w:rPr>
          <w:rFonts w:ascii="Times New Roman" w:eastAsia="Times New Roman" w:hAnsi="Times New Roman" w:cs="Times New Roman"/>
          <w:b/>
          <w:bCs/>
          <w:sz w:val="36"/>
          <w:szCs w:val="36"/>
          <w:lang w:val="en-GB" w:eastAsia="da-DK"/>
        </w:rPr>
      </w:pPr>
      <w:r w:rsidRPr="00A216E8">
        <w:rPr>
          <w:rFonts w:ascii="Times New Roman" w:eastAsia="Times New Roman" w:hAnsi="Times New Roman" w:cs="Times New Roman"/>
          <w:b/>
          <w:bCs/>
          <w:sz w:val="36"/>
          <w:szCs w:val="36"/>
          <w:lang w:val="en-GB" w:eastAsia="da-DK"/>
        </w:rPr>
        <w:t>Conclusion</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 xml:space="preserve">The journey from checkbox compliance to value-driving CRG is transformational. Organizations that successfully make this transition convert what </w:t>
      </w:r>
      <w:proofErr w:type="gramStart"/>
      <w:r w:rsidRPr="00A216E8">
        <w:rPr>
          <w:rFonts w:ascii="Times New Roman" w:eastAsia="Times New Roman" w:hAnsi="Times New Roman" w:cs="Times New Roman"/>
          <w:sz w:val="24"/>
          <w:szCs w:val="24"/>
          <w:lang w:val="en-GB" w:eastAsia="da-DK"/>
        </w:rPr>
        <w:t>was once viewed</w:t>
      </w:r>
      <w:proofErr w:type="gramEnd"/>
      <w:r w:rsidRPr="00A216E8">
        <w:rPr>
          <w:rFonts w:ascii="Times New Roman" w:eastAsia="Times New Roman" w:hAnsi="Times New Roman" w:cs="Times New Roman"/>
          <w:sz w:val="24"/>
          <w:szCs w:val="24"/>
          <w:lang w:val="en-GB" w:eastAsia="da-DK"/>
        </w:rPr>
        <w:t xml:space="preserve"> as an organizational burden into a strategic enabler that supports growth, innovation, and resilience.</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By using this maturity model alongside frameworks like the House of Governance, organizations can assess their current state, identify gaps, and develop roadmaps for evolving their CRG functions. The ultimate goal is not perfect compliance in itself, but rather a capability that helps the organization achieve its objectives while navigating risks intelligently.</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lastRenderedPageBreak/>
        <w:t xml:space="preserve">The most mature organizations recognize that compliance, risk, and governance are not ends in themselves but means to create sustainable value and competitive advantage. By implementing Integrated Risk Management principles across all maturity levels, organizations transform fragmented compliance activities into a cohesive strategic capability that truly drives performance. When properly implemented, CRG functions </w:t>
      </w:r>
      <w:proofErr w:type="gramStart"/>
      <w:r w:rsidRPr="00A216E8">
        <w:rPr>
          <w:rFonts w:ascii="Times New Roman" w:eastAsia="Times New Roman" w:hAnsi="Times New Roman" w:cs="Times New Roman"/>
          <w:sz w:val="24"/>
          <w:szCs w:val="24"/>
          <w:lang w:val="en-GB" w:eastAsia="da-DK"/>
        </w:rPr>
        <w:t>don't</w:t>
      </w:r>
      <w:proofErr w:type="gramEnd"/>
      <w:r w:rsidRPr="00A216E8">
        <w:rPr>
          <w:rFonts w:ascii="Times New Roman" w:eastAsia="Times New Roman" w:hAnsi="Times New Roman" w:cs="Times New Roman"/>
          <w:sz w:val="24"/>
          <w:szCs w:val="24"/>
          <w:lang w:val="en-GB" w:eastAsia="da-DK"/>
        </w:rPr>
        <w:t xml:space="preserve"> just protect value—they create it.</w:t>
      </w:r>
    </w:p>
    <w:p w:rsidR="00A216E8" w:rsidRPr="00A216E8" w:rsidRDefault="00A216E8" w:rsidP="00A216E8">
      <w:pPr>
        <w:spacing w:before="100" w:beforeAutospacing="1" w:after="100" w:afterAutospacing="1" w:line="240" w:lineRule="auto"/>
        <w:outlineLvl w:val="1"/>
        <w:rPr>
          <w:rFonts w:ascii="Times New Roman" w:eastAsia="Times New Roman" w:hAnsi="Times New Roman" w:cs="Times New Roman"/>
          <w:b/>
          <w:bCs/>
          <w:sz w:val="36"/>
          <w:szCs w:val="36"/>
          <w:lang w:val="en-GB" w:eastAsia="da-DK"/>
        </w:rPr>
      </w:pPr>
      <w:r w:rsidRPr="00A216E8">
        <w:rPr>
          <w:rFonts w:ascii="Times New Roman" w:eastAsia="Times New Roman" w:hAnsi="Times New Roman" w:cs="Times New Roman"/>
          <w:b/>
          <w:bCs/>
          <w:sz w:val="36"/>
          <w:szCs w:val="36"/>
          <w:lang w:val="en-GB" w:eastAsia="da-DK"/>
        </w:rPr>
        <w:t>Key Challenges in the Transformation Journey</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As organizations progress through the maturity model, they typically encounter several challenges that must be addressed:</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1. Overcoming the Compliance Mindset</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Many organizations struggle to shift from a pure compliance focus to a value-oriented approach. This often requires fundamental changes in how compliance and risk professionals are trained, how they communicate, and how they measure success.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Solution Approach:</w:t>
      </w:r>
      <w:r w:rsidRPr="00A216E8">
        <w:rPr>
          <w:rFonts w:ascii="Times New Roman" w:eastAsia="Times New Roman" w:hAnsi="Times New Roman" w:cs="Times New Roman"/>
          <w:sz w:val="24"/>
          <w:szCs w:val="24"/>
          <w:lang w:val="en-GB" w:eastAsia="da-DK"/>
        </w:rPr>
        <w:t xml:space="preserve"> Start measuring and communicating value metrics alongside compliance metrics. For example, don't just report "98% compliance with control X" but also "Control X prevented an estimated $2M in potential losses" or "Optimized control X reduced process time by 15%."</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2. Technological Integration Challenges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As organizations move toward integrated approaches, they often struggle with disconnected technology systems that make data sharing difficult between risk domains.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Solution Approach:</w:t>
      </w:r>
      <w:r w:rsidRPr="00A216E8">
        <w:rPr>
          <w:rFonts w:ascii="Times New Roman" w:eastAsia="Times New Roman" w:hAnsi="Times New Roman" w:cs="Times New Roman"/>
          <w:sz w:val="24"/>
          <w:szCs w:val="24"/>
          <w:lang w:val="en-GB" w:eastAsia="da-DK"/>
        </w:rPr>
        <w:t xml:space="preserve"> Begin with common data standards and taxonomies before investing in expensive technology platforms. Focus first on creating consistency in how risks are classified, assessed, and reported across domains, even if using different systems.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3. Organizational Structure Barriers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Traditional organizational silos can impede progress toward integrated approaches.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b/>
          <w:bCs/>
          <w:sz w:val="24"/>
          <w:szCs w:val="24"/>
          <w:lang w:val="en-GB" w:eastAsia="da-DK"/>
        </w:rPr>
        <w:t>Solution Approach:</w:t>
      </w:r>
      <w:r w:rsidRPr="00A216E8">
        <w:rPr>
          <w:rFonts w:ascii="Times New Roman" w:eastAsia="Times New Roman" w:hAnsi="Times New Roman" w:cs="Times New Roman"/>
          <w:sz w:val="24"/>
          <w:szCs w:val="24"/>
          <w:lang w:val="en-GB" w:eastAsia="da-DK"/>
        </w:rPr>
        <w:t xml:space="preserve"> Consider creating cross-functional governance committees that include representatives from all risk domains. These committees can serve as integration points even before formal organizational restructuring occurs.</w:t>
      </w:r>
    </w:p>
    <w:p w:rsidR="00A216E8" w:rsidRPr="00A216E8" w:rsidRDefault="00A216E8" w:rsidP="00A216E8">
      <w:pPr>
        <w:spacing w:before="100" w:beforeAutospacing="1" w:after="100" w:afterAutospacing="1" w:line="240" w:lineRule="auto"/>
        <w:outlineLvl w:val="1"/>
        <w:rPr>
          <w:rFonts w:ascii="Times New Roman" w:eastAsia="Times New Roman" w:hAnsi="Times New Roman" w:cs="Times New Roman"/>
          <w:b/>
          <w:bCs/>
          <w:sz w:val="36"/>
          <w:szCs w:val="36"/>
          <w:lang w:val="en-GB" w:eastAsia="da-DK"/>
        </w:rPr>
      </w:pPr>
      <w:r w:rsidRPr="00A216E8">
        <w:rPr>
          <w:rFonts w:ascii="Times New Roman" w:eastAsia="Times New Roman" w:hAnsi="Times New Roman" w:cs="Times New Roman"/>
          <w:b/>
          <w:bCs/>
          <w:sz w:val="36"/>
          <w:szCs w:val="36"/>
          <w:lang w:val="en-GB" w:eastAsia="da-DK"/>
        </w:rPr>
        <w:t>Evolutionary Organizational Structures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As organizations mature through the model, their organizational structures typically evolve in predictable ways: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Level 1-2: Fragmented Specialists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lastRenderedPageBreak/>
        <w:t>Separate compliance, risk, audit, and security functions with minimal coordination.</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Level 3: Coordinated Specialists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Specialist teams maintain their identity but establish formal coordination mechanisms like risk committees, shared taxonomies, and regular cross-functional meetings.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Level 4: Center of Excellence Model</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A central governance function sets standards, provides tools, and aggregates information while specialist teams retain operational responsibility for their domains.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Level 5: Embedded Integration with Strategic Oversight</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Risk and compliance professionals are embedded within business units, operating within a consistent enterprise framework. A small central team provides oversight and maintains enterprise-wide standards.</w:t>
      </w:r>
    </w:p>
    <w:p w:rsidR="00A216E8" w:rsidRPr="00A216E8" w:rsidRDefault="00A216E8" w:rsidP="00A216E8">
      <w:pPr>
        <w:spacing w:before="100" w:beforeAutospacing="1" w:after="100" w:afterAutospacing="1" w:line="240" w:lineRule="auto"/>
        <w:outlineLvl w:val="1"/>
        <w:rPr>
          <w:rFonts w:ascii="Times New Roman" w:eastAsia="Times New Roman" w:hAnsi="Times New Roman" w:cs="Times New Roman"/>
          <w:b/>
          <w:bCs/>
          <w:sz w:val="36"/>
          <w:szCs w:val="36"/>
          <w:lang w:val="en-GB" w:eastAsia="da-DK"/>
        </w:rPr>
      </w:pPr>
      <w:r w:rsidRPr="00A216E8">
        <w:rPr>
          <w:rFonts w:ascii="Times New Roman" w:eastAsia="Times New Roman" w:hAnsi="Times New Roman" w:cs="Times New Roman"/>
          <w:b/>
          <w:bCs/>
          <w:sz w:val="36"/>
          <w:szCs w:val="36"/>
          <w:lang w:val="en-GB" w:eastAsia="da-DK"/>
        </w:rPr>
        <w:t>Practical Metrics for Measuring Progress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To track progress through the maturity levels, organizations should establish metrics in three categories: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1. Capability Metrics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Measure the organization's growing capabilities across the maturity journey:</w:t>
      </w:r>
    </w:p>
    <w:p w:rsidR="00A216E8" w:rsidRPr="00A216E8" w:rsidRDefault="00A216E8" w:rsidP="00A216E8">
      <w:pPr>
        <w:numPr>
          <w:ilvl w:val="0"/>
          <w:numId w:val="2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Percentage of risks with defined ownership and accountability</w:t>
      </w:r>
    </w:p>
    <w:p w:rsidR="00A216E8" w:rsidRPr="00A216E8" w:rsidRDefault="00A216E8" w:rsidP="00A216E8">
      <w:pPr>
        <w:numPr>
          <w:ilvl w:val="0"/>
          <w:numId w:val="2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Completeness of risk taxonomy across domains</w:t>
      </w:r>
    </w:p>
    <w:p w:rsidR="00A216E8" w:rsidRPr="00A216E8" w:rsidRDefault="00A216E8" w:rsidP="00A216E8">
      <w:pPr>
        <w:numPr>
          <w:ilvl w:val="0"/>
          <w:numId w:val="2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Timeliness of risk identification and assessment</w:t>
      </w:r>
    </w:p>
    <w:p w:rsidR="00A216E8" w:rsidRPr="00A216E8" w:rsidRDefault="00A216E8" w:rsidP="00A216E8">
      <w:pPr>
        <w:numPr>
          <w:ilvl w:val="0"/>
          <w:numId w:val="2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Frequency and quality of risk reporting to leadership</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2. Efficiency Metrics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Demonstrate the increasing efficiency of governance functions:</w:t>
      </w:r>
    </w:p>
    <w:p w:rsidR="00A216E8" w:rsidRPr="00A216E8" w:rsidRDefault="00A216E8" w:rsidP="00A216E8">
      <w:pPr>
        <w:numPr>
          <w:ilvl w:val="0"/>
          <w:numId w:val="2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Reduction in duplicate controls and assessments</w:t>
      </w:r>
    </w:p>
    <w:p w:rsidR="00A216E8" w:rsidRPr="00A216E8" w:rsidRDefault="00A216E8" w:rsidP="00A216E8">
      <w:pPr>
        <w:numPr>
          <w:ilvl w:val="0"/>
          <w:numId w:val="2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Time required to complete compliance processes</w:t>
      </w:r>
    </w:p>
    <w:p w:rsidR="00A216E8" w:rsidRPr="00A216E8" w:rsidRDefault="00A216E8" w:rsidP="00A216E8">
      <w:pPr>
        <w:numPr>
          <w:ilvl w:val="0"/>
          <w:numId w:val="2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Resource allocation alignment with risk levels</w:t>
      </w:r>
    </w:p>
    <w:p w:rsidR="00A216E8" w:rsidRPr="00A216E8" w:rsidRDefault="00A216E8" w:rsidP="00A216E8">
      <w:pPr>
        <w:numPr>
          <w:ilvl w:val="0"/>
          <w:numId w:val="2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Cost of compliance per business unit or process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3. Value Creation Metrics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Quantify the business value generated by mature governance:</w:t>
      </w:r>
    </w:p>
    <w:p w:rsidR="00A216E8" w:rsidRPr="00A216E8" w:rsidRDefault="00A216E8" w:rsidP="00A216E8">
      <w:pPr>
        <w:numPr>
          <w:ilvl w:val="0"/>
          <w:numId w:val="2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Revenue enabled through controlled risk-taking</w:t>
      </w:r>
    </w:p>
    <w:p w:rsidR="00A216E8" w:rsidRPr="00A216E8" w:rsidRDefault="00A216E8" w:rsidP="00A216E8">
      <w:pPr>
        <w:numPr>
          <w:ilvl w:val="0"/>
          <w:numId w:val="2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Speed-to-market improvements from streamlined governance</w:t>
      </w:r>
    </w:p>
    <w:p w:rsidR="00A216E8" w:rsidRPr="00A216E8" w:rsidRDefault="00A216E8" w:rsidP="00A216E8">
      <w:pPr>
        <w:numPr>
          <w:ilvl w:val="0"/>
          <w:numId w:val="2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lastRenderedPageBreak/>
        <w:t>Cost avoidance from early risk identification</w:t>
      </w:r>
    </w:p>
    <w:p w:rsidR="00A216E8" w:rsidRPr="00A216E8" w:rsidRDefault="00A216E8" w:rsidP="00A216E8">
      <w:pPr>
        <w:numPr>
          <w:ilvl w:val="0"/>
          <w:numId w:val="2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Market access enabled by superior compliance capabilities</w:t>
      </w:r>
    </w:p>
    <w:p w:rsidR="00A216E8" w:rsidRPr="00A216E8" w:rsidRDefault="00A216E8" w:rsidP="00A216E8">
      <w:pPr>
        <w:numPr>
          <w:ilvl w:val="0"/>
          <w:numId w:val="29"/>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Customer trust metrics linked to governance practices</w:t>
      </w:r>
    </w:p>
    <w:p w:rsidR="00A216E8" w:rsidRPr="00A216E8" w:rsidRDefault="00A216E8" w:rsidP="00A216E8">
      <w:pPr>
        <w:spacing w:before="100" w:beforeAutospacing="1" w:after="100" w:afterAutospacing="1" w:line="240" w:lineRule="auto"/>
        <w:outlineLvl w:val="1"/>
        <w:rPr>
          <w:rFonts w:ascii="Times New Roman" w:eastAsia="Times New Roman" w:hAnsi="Times New Roman" w:cs="Times New Roman"/>
          <w:b/>
          <w:bCs/>
          <w:sz w:val="36"/>
          <w:szCs w:val="36"/>
          <w:lang w:val="en-GB" w:eastAsia="da-DK"/>
        </w:rPr>
      </w:pPr>
      <w:r w:rsidRPr="00A216E8">
        <w:rPr>
          <w:rFonts w:ascii="Times New Roman" w:eastAsia="Times New Roman" w:hAnsi="Times New Roman" w:cs="Times New Roman"/>
          <w:b/>
          <w:bCs/>
          <w:sz w:val="36"/>
          <w:szCs w:val="36"/>
          <w:lang w:val="en-GB" w:eastAsia="da-DK"/>
        </w:rPr>
        <w:t>Real-World Success Stories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Financial Services Example</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eastAsia="da-DK"/>
        </w:rPr>
      </w:pPr>
      <w:r w:rsidRPr="00A216E8">
        <w:rPr>
          <w:rFonts w:ascii="Times New Roman" w:eastAsia="Times New Roman" w:hAnsi="Times New Roman" w:cs="Times New Roman"/>
          <w:sz w:val="24"/>
          <w:szCs w:val="24"/>
          <w:lang w:val="en-GB" w:eastAsia="da-DK"/>
        </w:rPr>
        <w:t xml:space="preserve">A global bank transformed its compliance function from a traditional "Department of No" (Level 2) to a "Strategic Enabler" (Level 5) over five years. </w:t>
      </w:r>
      <w:r w:rsidRPr="00A216E8">
        <w:rPr>
          <w:rFonts w:ascii="Times New Roman" w:eastAsia="Times New Roman" w:hAnsi="Times New Roman" w:cs="Times New Roman"/>
          <w:sz w:val="24"/>
          <w:szCs w:val="24"/>
          <w:lang w:eastAsia="da-DK"/>
        </w:rPr>
        <w:t xml:space="preserve">Key steps </w:t>
      </w:r>
      <w:proofErr w:type="spellStart"/>
      <w:r w:rsidRPr="00A216E8">
        <w:rPr>
          <w:rFonts w:ascii="Times New Roman" w:eastAsia="Times New Roman" w:hAnsi="Times New Roman" w:cs="Times New Roman"/>
          <w:sz w:val="24"/>
          <w:szCs w:val="24"/>
          <w:lang w:eastAsia="da-DK"/>
        </w:rPr>
        <w:t>included</w:t>
      </w:r>
      <w:proofErr w:type="spellEnd"/>
      <w:r w:rsidRPr="00A216E8">
        <w:rPr>
          <w:rFonts w:ascii="Times New Roman" w:eastAsia="Times New Roman" w:hAnsi="Times New Roman" w:cs="Times New Roman"/>
          <w:sz w:val="24"/>
          <w:szCs w:val="24"/>
          <w:lang w:eastAsia="da-DK"/>
        </w:rPr>
        <w:t>:</w:t>
      </w:r>
    </w:p>
    <w:p w:rsidR="00A216E8" w:rsidRPr="00A216E8" w:rsidRDefault="00A216E8" w:rsidP="00A216E8">
      <w:pPr>
        <w:numPr>
          <w:ilvl w:val="0"/>
          <w:numId w:val="3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Creating a unified taxonomy for operational, compliance, and cyber risks</w:t>
      </w:r>
    </w:p>
    <w:p w:rsidR="00A216E8" w:rsidRPr="00A216E8" w:rsidRDefault="00A216E8" w:rsidP="00A216E8">
      <w:pPr>
        <w:numPr>
          <w:ilvl w:val="0"/>
          <w:numId w:val="3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Implementing integrated technology that provided real-time risk information</w:t>
      </w:r>
    </w:p>
    <w:p w:rsidR="00A216E8" w:rsidRPr="00A216E8" w:rsidRDefault="00A216E8" w:rsidP="00A216E8">
      <w:pPr>
        <w:numPr>
          <w:ilvl w:val="0"/>
          <w:numId w:val="3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Training compliance officers to speak the language of business value</w:t>
      </w:r>
    </w:p>
    <w:p w:rsidR="00A216E8" w:rsidRPr="00A216E8" w:rsidRDefault="00A216E8" w:rsidP="00A216E8">
      <w:pPr>
        <w:numPr>
          <w:ilvl w:val="0"/>
          <w:numId w:val="30"/>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Quantifying the revenue enabled by effective risk management</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Results included a 40% reduction in compliance costs while expanding into complex markets that competitors found too challenging to enter.</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val="en-GB" w:eastAsia="da-DK"/>
        </w:rPr>
      </w:pPr>
      <w:r w:rsidRPr="00A216E8">
        <w:rPr>
          <w:rFonts w:ascii="Times New Roman" w:eastAsia="Times New Roman" w:hAnsi="Times New Roman" w:cs="Times New Roman"/>
          <w:b/>
          <w:bCs/>
          <w:sz w:val="27"/>
          <w:szCs w:val="27"/>
          <w:lang w:val="en-GB" w:eastAsia="da-DK"/>
        </w:rPr>
        <w:t>Manufacturing Example</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A multinational manufacturer evolved from fragmented compliance activities (Level 2) to integrated risk management (Level 4) through:</w:t>
      </w:r>
    </w:p>
    <w:p w:rsidR="00A216E8" w:rsidRPr="00A216E8" w:rsidRDefault="00A216E8" w:rsidP="00A216E8">
      <w:pPr>
        <w:numPr>
          <w:ilvl w:val="0"/>
          <w:numId w:val="3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Establishing cross-functional governance councils in each major region</w:t>
      </w:r>
    </w:p>
    <w:p w:rsidR="00A216E8" w:rsidRPr="00A216E8" w:rsidRDefault="00A216E8" w:rsidP="00A216E8">
      <w:pPr>
        <w:numPr>
          <w:ilvl w:val="0"/>
          <w:numId w:val="3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Developing a common risk assessment methodology across all domains</w:t>
      </w:r>
    </w:p>
    <w:p w:rsidR="00A216E8" w:rsidRPr="00A216E8" w:rsidRDefault="00A216E8" w:rsidP="00A216E8">
      <w:pPr>
        <w:numPr>
          <w:ilvl w:val="0"/>
          <w:numId w:val="3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Creating dashboards that showed interdependencies between supply chain, regulatory, and operational risks</w:t>
      </w:r>
    </w:p>
    <w:p w:rsidR="00A216E8" w:rsidRPr="00A216E8" w:rsidRDefault="00A216E8" w:rsidP="00A216E8">
      <w:pPr>
        <w:numPr>
          <w:ilvl w:val="0"/>
          <w:numId w:val="31"/>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Training business leaders to incorporate risk insights into strategic decisions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This transformation reduced product launch delays by 60% while strengthening their reputation for reliability and compliance excellence.</w:t>
      </w:r>
    </w:p>
    <w:p w:rsidR="00A216E8" w:rsidRPr="00A216E8" w:rsidRDefault="00A216E8" w:rsidP="00A216E8">
      <w:pPr>
        <w:spacing w:before="100" w:beforeAutospacing="1" w:after="100" w:afterAutospacing="1" w:line="240" w:lineRule="auto"/>
        <w:outlineLvl w:val="1"/>
        <w:rPr>
          <w:rFonts w:ascii="Times New Roman" w:eastAsia="Times New Roman" w:hAnsi="Times New Roman" w:cs="Times New Roman"/>
          <w:b/>
          <w:bCs/>
          <w:sz w:val="36"/>
          <w:szCs w:val="36"/>
          <w:lang w:val="en-GB" w:eastAsia="da-DK"/>
        </w:rPr>
      </w:pPr>
      <w:r w:rsidRPr="00A216E8">
        <w:rPr>
          <w:rFonts w:ascii="Times New Roman" w:eastAsia="Times New Roman" w:hAnsi="Times New Roman" w:cs="Times New Roman"/>
          <w:b/>
          <w:bCs/>
          <w:sz w:val="36"/>
          <w:szCs w:val="36"/>
          <w:lang w:val="en-GB" w:eastAsia="da-DK"/>
        </w:rPr>
        <w:t>Tailoring the Model to Different Organizations</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The maturity journey will look different depending on organizational size, industry, and regulatory environment:</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r w:rsidRPr="00A216E8">
        <w:rPr>
          <w:rFonts w:ascii="Times New Roman" w:eastAsia="Times New Roman" w:hAnsi="Times New Roman" w:cs="Times New Roman"/>
          <w:b/>
          <w:bCs/>
          <w:sz w:val="27"/>
          <w:szCs w:val="27"/>
          <w:lang w:eastAsia="da-DK"/>
        </w:rPr>
        <w:t>For Small Organizations</w:t>
      </w:r>
    </w:p>
    <w:p w:rsidR="00A216E8" w:rsidRPr="00A216E8" w:rsidRDefault="00A216E8" w:rsidP="00A216E8">
      <w:pPr>
        <w:numPr>
          <w:ilvl w:val="0"/>
          <w:numId w:val="32"/>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Focus on integration from the beginning rather than building separate capabilities first</w:t>
      </w:r>
    </w:p>
    <w:p w:rsidR="00A216E8" w:rsidRPr="00A216E8" w:rsidRDefault="00A216E8" w:rsidP="00A216E8">
      <w:pPr>
        <w:numPr>
          <w:ilvl w:val="0"/>
          <w:numId w:val="32"/>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Leverage technology early to automate routine compliance tasks</w:t>
      </w:r>
    </w:p>
    <w:p w:rsidR="00A216E8" w:rsidRPr="00A216E8" w:rsidRDefault="00A216E8" w:rsidP="00A216E8">
      <w:pPr>
        <w:numPr>
          <w:ilvl w:val="0"/>
          <w:numId w:val="32"/>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Use external expertise strategically rather than building comprehensive internal teams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r w:rsidRPr="00A216E8">
        <w:rPr>
          <w:rFonts w:ascii="Times New Roman" w:eastAsia="Times New Roman" w:hAnsi="Times New Roman" w:cs="Times New Roman"/>
          <w:b/>
          <w:bCs/>
          <w:sz w:val="27"/>
          <w:szCs w:val="27"/>
          <w:lang w:eastAsia="da-DK"/>
        </w:rPr>
        <w:t xml:space="preserve">For Highly </w:t>
      </w:r>
      <w:proofErr w:type="spellStart"/>
      <w:r w:rsidRPr="00A216E8">
        <w:rPr>
          <w:rFonts w:ascii="Times New Roman" w:eastAsia="Times New Roman" w:hAnsi="Times New Roman" w:cs="Times New Roman"/>
          <w:b/>
          <w:bCs/>
          <w:sz w:val="27"/>
          <w:szCs w:val="27"/>
          <w:lang w:eastAsia="da-DK"/>
        </w:rPr>
        <w:t>Regulated</w:t>
      </w:r>
      <w:proofErr w:type="spellEnd"/>
      <w:r w:rsidRPr="00A216E8">
        <w:rPr>
          <w:rFonts w:ascii="Times New Roman" w:eastAsia="Times New Roman" w:hAnsi="Times New Roman" w:cs="Times New Roman"/>
          <w:b/>
          <w:bCs/>
          <w:sz w:val="27"/>
          <w:szCs w:val="27"/>
          <w:lang w:eastAsia="da-DK"/>
        </w:rPr>
        <w:t xml:space="preserve"> Industries</w:t>
      </w:r>
    </w:p>
    <w:p w:rsidR="00A216E8" w:rsidRPr="00A216E8" w:rsidRDefault="00A216E8" w:rsidP="00A216E8">
      <w:pPr>
        <w:numPr>
          <w:ilvl w:val="0"/>
          <w:numId w:val="3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lastRenderedPageBreak/>
        <w:t>Ensure the compliance foundation is exceptionally strong before focusing on integration</w:t>
      </w:r>
    </w:p>
    <w:p w:rsidR="00A216E8" w:rsidRPr="00A216E8" w:rsidRDefault="00A216E8" w:rsidP="00A216E8">
      <w:pPr>
        <w:numPr>
          <w:ilvl w:val="0"/>
          <w:numId w:val="3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Develop specialized expertise in key regulatory domains while creating integration points</w:t>
      </w:r>
    </w:p>
    <w:p w:rsidR="00A216E8" w:rsidRPr="00A216E8" w:rsidRDefault="00A216E8" w:rsidP="00A216E8">
      <w:pPr>
        <w:numPr>
          <w:ilvl w:val="0"/>
          <w:numId w:val="33"/>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Quantify the value of regulatory excellence in terms of market access and reduced disruption</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r w:rsidRPr="00A216E8">
        <w:rPr>
          <w:rFonts w:ascii="Times New Roman" w:eastAsia="Times New Roman" w:hAnsi="Times New Roman" w:cs="Times New Roman"/>
          <w:b/>
          <w:bCs/>
          <w:sz w:val="27"/>
          <w:szCs w:val="27"/>
          <w:lang w:eastAsia="da-DK"/>
        </w:rPr>
        <w:t>For Global Organizations</w:t>
      </w:r>
    </w:p>
    <w:p w:rsidR="00A216E8" w:rsidRPr="00A216E8" w:rsidRDefault="00A216E8" w:rsidP="00A216E8">
      <w:pPr>
        <w:numPr>
          <w:ilvl w:val="0"/>
          <w:numId w:val="34"/>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Balance global consistency with local regulatory requirements</w:t>
      </w:r>
    </w:p>
    <w:p w:rsidR="00A216E8" w:rsidRPr="00A216E8" w:rsidRDefault="00A216E8" w:rsidP="00A216E8">
      <w:pPr>
        <w:numPr>
          <w:ilvl w:val="0"/>
          <w:numId w:val="34"/>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Create regional integration hubs that connect to a global framework</w:t>
      </w:r>
    </w:p>
    <w:p w:rsidR="00A216E8" w:rsidRPr="00A216E8" w:rsidRDefault="00A216E8" w:rsidP="00A216E8">
      <w:pPr>
        <w:numPr>
          <w:ilvl w:val="0"/>
          <w:numId w:val="34"/>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Develop mechanisms to share risk intelligence across geographical boundaries</w:t>
      </w:r>
    </w:p>
    <w:p w:rsidR="00A216E8" w:rsidRPr="00A216E8" w:rsidRDefault="00A216E8" w:rsidP="00A216E8">
      <w:pPr>
        <w:spacing w:before="100" w:beforeAutospacing="1" w:after="100" w:afterAutospacing="1" w:line="240" w:lineRule="auto"/>
        <w:outlineLvl w:val="1"/>
        <w:rPr>
          <w:rFonts w:ascii="Times New Roman" w:eastAsia="Times New Roman" w:hAnsi="Times New Roman" w:cs="Times New Roman"/>
          <w:b/>
          <w:bCs/>
          <w:sz w:val="36"/>
          <w:szCs w:val="36"/>
          <w:lang w:val="en-GB" w:eastAsia="da-DK"/>
        </w:rPr>
      </w:pPr>
      <w:r w:rsidRPr="00A216E8">
        <w:rPr>
          <w:rFonts w:ascii="Times New Roman" w:eastAsia="Times New Roman" w:hAnsi="Times New Roman" w:cs="Times New Roman"/>
          <w:b/>
          <w:bCs/>
          <w:sz w:val="36"/>
          <w:szCs w:val="36"/>
          <w:lang w:val="en-GB" w:eastAsia="da-DK"/>
        </w:rPr>
        <w:t>Implementation Roadmap</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A typical implementation roadmap might include these phases: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proofErr w:type="spellStart"/>
      <w:r w:rsidRPr="00A216E8">
        <w:rPr>
          <w:rFonts w:ascii="Times New Roman" w:eastAsia="Times New Roman" w:hAnsi="Times New Roman" w:cs="Times New Roman"/>
          <w:b/>
          <w:bCs/>
          <w:sz w:val="27"/>
          <w:szCs w:val="27"/>
          <w:lang w:eastAsia="da-DK"/>
        </w:rPr>
        <w:t>Phase</w:t>
      </w:r>
      <w:proofErr w:type="spellEnd"/>
      <w:r w:rsidRPr="00A216E8">
        <w:rPr>
          <w:rFonts w:ascii="Times New Roman" w:eastAsia="Times New Roman" w:hAnsi="Times New Roman" w:cs="Times New Roman"/>
          <w:b/>
          <w:bCs/>
          <w:sz w:val="27"/>
          <w:szCs w:val="27"/>
          <w:lang w:eastAsia="da-DK"/>
        </w:rPr>
        <w:t xml:space="preserve"> 1: Foundation Building (6-12 </w:t>
      </w:r>
      <w:proofErr w:type="spellStart"/>
      <w:r w:rsidRPr="00A216E8">
        <w:rPr>
          <w:rFonts w:ascii="Times New Roman" w:eastAsia="Times New Roman" w:hAnsi="Times New Roman" w:cs="Times New Roman"/>
          <w:b/>
          <w:bCs/>
          <w:sz w:val="27"/>
          <w:szCs w:val="27"/>
          <w:lang w:eastAsia="da-DK"/>
        </w:rPr>
        <w:t>months</w:t>
      </w:r>
      <w:proofErr w:type="spellEnd"/>
      <w:r w:rsidRPr="00A216E8">
        <w:rPr>
          <w:rFonts w:ascii="Times New Roman" w:eastAsia="Times New Roman" w:hAnsi="Times New Roman" w:cs="Times New Roman"/>
          <w:b/>
          <w:bCs/>
          <w:sz w:val="27"/>
          <w:szCs w:val="27"/>
          <w:lang w:eastAsia="da-DK"/>
        </w:rPr>
        <w:t>)</w:t>
      </w:r>
    </w:p>
    <w:p w:rsidR="00A216E8" w:rsidRPr="00A216E8" w:rsidRDefault="00A216E8" w:rsidP="00A216E8">
      <w:pPr>
        <w:numPr>
          <w:ilvl w:val="0"/>
          <w:numId w:val="35"/>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Assess current maturity level across key dimensions</w:t>
      </w:r>
    </w:p>
    <w:p w:rsidR="00A216E8" w:rsidRPr="00A216E8" w:rsidRDefault="00A216E8" w:rsidP="00A216E8">
      <w:pPr>
        <w:numPr>
          <w:ilvl w:val="0"/>
          <w:numId w:val="35"/>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Establish common risk and compliance taxonomies</w:t>
      </w:r>
    </w:p>
    <w:p w:rsidR="00A216E8" w:rsidRPr="00A216E8" w:rsidRDefault="00A216E8" w:rsidP="00A216E8">
      <w:pPr>
        <w:numPr>
          <w:ilvl w:val="0"/>
          <w:numId w:val="35"/>
        </w:numPr>
        <w:spacing w:before="100" w:beforeAutospacing="1" w:after="100" w:afterAutospacing="1" w:line="240" w:lineRule="auto"/>
        <w:rPr>
          <w:rFonts w:ascii="Times New Roman" w:eastAsia="Times New Roman" w:hAnsi="Times New Roman" w:cs="Times New Roman"/>
          <w:sz w:val="24"/>
          <w:szCs w:val="24"/>
          <w:lang w:eastAsia="da-DK"/>
        </w:rPr>
      </w:pPr>
      <w:r w:rsidRPr="00A216E8">
        <w:rPr>
          <w:rFonts w:ascii="Times New Roman" w:eastAsia="Times New Roman" w:hAnsi="Times New Roman" w:cs="Times New Roman"/>
          <w:sz w:val="24"/>
          <w:szCs w:val="24"/>
          <w:lang w:eastAsia="da-DK"/>
        </w:rPr>
        <w:t xml:space="preserve">Secure </w:t>
      </w:r>
      <w:proofErr w:type="spellStart"/>
      <w:r w:rsidRPr="00A216E8">
        <w:rPr>
          <w:rFonts w:ascii="Times New Roman" w:eastAsia="Times New Roman" w:hAnsi="Times New Roman" w:cs="Times New Roman"/>
          <w:sz w:val="24"/>
          <w:szCs w:val="24"/>
          <w:lang w:eastAsia="da-DK"/>
        </w:rPr>
        <w:t>leadership</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commitment</w:t>
      </w:r>
      <w:proofErr w:type="spellEnd"/>
      <w:r w:rsidRPr="00A216E8">
        <w:rPr>
          <w:rFonts w:ascii="Times New Roman" w:eastAsia="Times New Roman" w:hAnsi="Times New Roman" w:cs="Times New Roman"/>
          <w:sz w:val="24"/>
          <w:szCs w:val="24"/>
          <w:lang w:eastAsia="da-DK"/>
        </w:rPr>
        <w:t xml:space="preserve"> to transformation</w:t>
      </w:r>
    </w:p>
    <w:p w:rsidR="00A216E8" w:rsidRPr="00A216E8" w:rsidRDefault="00A216E8" w:rsidP="00A216E8">
      <w:pPr>
        <w:numPr>
          <w:ilvl w:val="0"/>
          <w:numId w:val="35"/>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Develop baseline metrics and reporting capabilities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proofErr w:type="spellStart"/>
      <w:r w:rsidRPr="00A216E8">
        <w:rPr>
          <w:rFonts w:ascii="Times New Roman" w:eastAsia="Times New Roman" w:hAnsi="Times New Roman" w:cs="Times New Roman"/>
          <w:b/>
          <w:bCs/>
          <w:sz w:val="27"/>
          <w:szCs w:val="27"/>
          <w:lang w:eastAsia="da-DK"/>
        </w:rPr>
        <w:t>Phase</w:t>
      </w:r>
      <w:proofErr w:type="spellEnd"/>
      <w:r w:rsidRPr="00A216E8">
        <w:rPr>
          <w:rFonts w:ascii="Times New Roman" w:eastAsia="Times New Roman" w:hAnsi="Times New Roman" w:cs="Times New Roman"/>
          <w:b/>
          <w:bCs/>
          <w:sz w:val="27"/>
          <w:szCs w:val="27"/>
          <w:lang w:eastAsia="da-DK"/>
        </w:rPr>
        <w:t xml:space="preserve"> 2: Integration (12-24 </w:t>
      </w:r>
      <w:proofErr w:type="spellStart"/>
      <w:r w:rsidRPr="00A216E8">
        <w:rPr>
          <w:rFonts w:ascii="Times New Roman" w:eastAsia="Times New Roman" w:hAnsi="Times New Roman" w:cs="Times New Roman"/>
          <w:b/>
          <w:bCs/>
          <w:sz w:val="27"/>
          <w:szCs w:val="27"/>
          <w:lang w:eastAsia="da-DK"/>
        </w:rPr>
        <w:t>months</w:t>
      </w:r>
      <w:proofErr w:type="spellEnd"/>
      <w:r w:rsidRPr="00A216E8">
        <w:rPr>
          <w:rFonts w:ascii="Times New Roman" w:eastAsia="Times New Roman" w:hAnsi="Times New Roman" w:cs="Times New Roman"/>
          <w:b/>
          <w:bCs/>
          <w:sz w:val="27"/>
          <w:szCs w:val="27"/>
          <w:lang w:eastAsia="da-DK"/>
        </w:rPr>
        <w:t>)</w:t>
      </w:r>
    </w:p>
    <w:p w:rsidR="00A216E8" w:rsidRPr="00A216E8" w:rsidRDefault="00A216E8" w:rsidP="00A216E8">
      <w:pPr>
        <w:numPr>
          <w:ilvl w:val="0"/>
          <w:numId w:val="36"/>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Implement</w:t>
      </w:r>
      <w:proofErr w:type="spellEnd"/>
      <w:r w:rsidRPr="00A216E8">
        <w:rPr>
          <w:rFonts w:ascii="Times New Roman" w:eastAsia="Times New Roman" w:hAnsi="Times New Roman" w:cs="Times New Roman"/>
          <w:sz w:val="24"/>
          <w:szCs w:val="24"/>
          <w:lang w:eastAsia="da-DK"/>
        </w:rPr>
        <w:t xml:space="preserve"> cross-</w:t>
      </w:r>
      <w:proofErr w:type="spellStart"/>
      <w:r w:rsidRPr="00A216E8">
        <w:rPr>
          <w:rFonts w:ascii="Times New Roman" w:eastAsia="Times New Roman" w:hAnsi="Times New Roman" w:cs="Times New Roman"/>
          <w:sz w:val="24"/>
          <w:szCs w:val="24"/>
          <w:lang w:eastAsia="da-DK"/>
        </w:rPr>
        <w:t>functional</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governance</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structures</w:t>
      </w:r>
      <w:proofErr w:type="spellEnd"/>
    </w:p>
    <w:p w:rsidR="00A216E8" w:rsidRPr="00A216E8" w:rsidRDefault="00A216E8" w:rsidP="00A216E8">
      <w:pPr>
        <w:numPr>
          <w:ilvl w:val="0"/>
          <w:numId w:val="36"/>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Standardize</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risk</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assessment</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methodologies</w:t>
      </w:r>
      <w:proofErr w:type="spellEnd"/>
    </w:p>
    <w:p w:rsidR="00A216E8" w:rsidRPr="00A216E8" w:rsidRDefault="00A216E8" w:rsidP="00A216E8">
      <w:pPr>
        <w:numPr>
          <w:ilvl w:val="0"/>
          <w:numId w:val="36"/>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Develop</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integrated</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risk</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reporting</w:t>
      </w:r>
      <w:proofErr w:type="spellEnd"/>
    </w:p>
    <w:p w:rsidR="00A216E8" w:rsidRPr="00A216E8" w:rsidRDefault="00A216E8" w:rsidP="00A216E8">
      <w:pPr>
        <w:numPr>
          <w:ilvl w:val="0"/>
          <w:numId w:val="36"/>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Begin measuring value metrics alongside compliance metrics</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proofErr w:type="spellStart"/>
      <w:r w:rsidRPr="00A216E8">
        <w:rPr>
          <w:rFonts w:ascii="Times New Roman" w:eastAsia="Times New Roman" w:hAnsi="Times New Roman" w:cs="Times New Roman"/>
          <w:b/>
          <w:bCs/>
          <w:sz w:val="27"/>
          <w:szCs w:val="27"/>
          <w:lang w:eastAsia="da-DK"/>
        </w:rPr>
        <w:t>Phase</w:t>
      </w:r>
      <w:proofErr w:type="spellEnd"/>
      <w:r w:rsidRPr="00A216E8">
        <w:rPr>
          <w:rFonts w:ascii="Times New Roman" w:eastAsia="Times New Roman" w:hAnsi="Times New Roman" w:cs="Times New Roman"/>
          <w:b/>
          <w:bCs/>
          <w:sz w:val="27"/>
          <w:szCs w:val="27"/>
          <w:lang w:eastAsia="da-DK"/>
        </w:rPr>
        <w:t xml:space="preserve"> 3: Value </w:t>
      </w:r>
      <w:proofErr w:type="spellStart"/>
      <w:r w:rsidRPr="00A216E8">
        <w:rPr>
          <w:rFonts w:ascii="Times New Roman" w:eastAsia="Times New Roman" w:hAnsi="Times New Roman" w:cs="Times New Roman"/>
          <w:b/>
          <w:bCs/>
          <w:sz w:val="27"/>
          <w:szCs w:val="27"/>
          <w:lang w:eastAsia="da-DK"/>
        </w:rPr>
        <w:t>Orientation</w:t>
      </w:r>
      <w:proofErr w:type="spellEnd"/>
      <w:r w:rsidRPr="00A216E8">
        <w:rPr>
          <w:rFonts w:ascii="Times New Roman" w:eastAsia="Times New Roman" w:hAnsi="Times New Roman" w:cs="Times New Roman"/>
          <w:b/>
          <w:bCs/>
          <w:sz w:val="27"/>
          <w:szCs w:val="27"/>
          <w:lang w:eastAsia="da-DK"/>
        </w:rPr>
        <w:t xml:space="preserve"> (24-36 </w:t>
      </w:r>
      <w:proofErr w:type="spellStart"/>
      <w:r w:rsidRPr="00A216E8">
        <w:rPr>
          <w:rFonts w:ascii="Times New Roman" w:eastAsia="Times New Roman" w:hAnsi="Times New Roman" w:cs="Times New Roman"/>
          <w:b/>
          <w:bCs/>
          <w:sz w:val="27"/>
          <w:szCs w:val="27"/>
          <w:lang w:eastAsia="da-DK"/>
        </w:rPr>
        <w:t>months</w:t>
      </w:r>
      <w:proofErr w:type="spellEnd"/>
      <w:r w:rsidRPr="00A216E8">
        <w:rPr>
          <w:rFonts w:ascii="Times New Roman" w:eastAsia="Times New Roman" w:hAnsi="Times New Roman" w:cs="Times New Roman"/>
          <w:b/>
          <w:bCs/>
          <w:sz w:val="27"/>
          <w:szCs w:val="27"/>
          <w:lang w:eastAsia="da-DK"/>
        </w:rPr>
        <w:t>)</w:t>
      </w:r>
    </w:p>
    <w:p w:rsidR="00A216E8" w:rsidRPr="00A216E8" w:rsidRDefault="00A216E8" w:rsidP="00A216E8">
      <w:pPr>
        <w:numPr>
          <w:ilvl w:val="0"/>
          <w:numId w:val="3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Integrate risk considerations into strategic planning processes</w:t>
      </w:r>
    </w:p>
    <w:p w:rsidR="00A216E8" w:rsidRPr="00A216E8" w:rsidRDefault="00A216E8" w:rsidP="00A216E8">
      <w:pPr>
        <w:numPr>
          <w:ilvl w:val="0"/>
          <w:numId w:val="37"/>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Develop</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advanced</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analytics</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capabilities</w:t>
      </w:r>
      <w:proofErr w:type="spellEnd"/>
    </w:p>
    <w:p w:rsidR="00A216E8" w:rsidRPr="00A216E8" w:rsidRDefault="00A216E8" w:rsidP="00A216E8">
      <w:pPr>
        <w:numPr>
          <w:ilvl w:val="0"/>
          <w:numId w:val="3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Implement quantitative risk models that span domains</w:t>
      </w:r>
    </w:p>
    <w:p w:rsidR="00A216E8" w:rsidRPr="00A216E8" w:rsidRDefault="00A216E8" w:rsidP="00A216E8">
      <w:pPr>
        <w:numPr>
          <w:ilvl w:val="0"/>
          <w:numId w:val="37"/>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Train business leaders in risk-informed decision making</w:t>
      </w:r>
    </w:p>
    <w:p w:rsidR="00A216E8" w:rsidRPr="00A216E8" w:rsidRDefault="00A216E8" w:rsidP="00A216E8">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proofErr w:type="spellStart"/>
      <w:r w:rsidRPr="00A216E8">
        <w:rPr>
          <w:rFonts w:ascii="Times New Roman" w:eastAsia="Times New Roman" w:hAnsi="Times New Roman" w:cs="Times New Roman"/>
          <w:b/>
          <w:bCs/>
          <w:sz w:val="27"/>
          <w:szCs w:val="27"/>
          <w:lang w:eastAsia="da-DK"/>
        </w:rPr>
        <w:t>Phase</w:t>
      </w:r>
      <w:proofErr w:type="spellEnd"/>
      <w:r w:rsidRPr="00A216E8">
        <w:rPr>
          <w:rFonts w:ascii="Times New Roman" w:eastAsia="Times New Roman" w:hAnsi="Times New Roman" w:cs="Times New Roman"/>
          <w:b/>
          <w:bCs/>
          <w:sz w:val="27"/>
          <w:szCs w:val="27"/>
          <w:lang w:eastAsia="da-DK"/>
        </w:rPr>
        <w:t xml:space="preserve"> 4: Strategic Enablement (36+ </w:t>
      </w:r>
      <w:proofErr w:type="spellStart"/>
      <w:r w:rsidRPr="00A216E8">
        <w:rPr>
          <w:rFonts w:ascii="Times New Roman" w:eastAsia="Times New Roman" w:hAnsi="Times New Roman" w:cs="Times New Roman"/>
          <w:b/>
          <w:bCs/>
          <w:sz w:val="27"/>
          <w:szCs w:val="27"/>
          <w:lang w:eastAsia="da-DK"/>
        </w:rPr>
        <w:t>months</w:t>
      </w:r>
      <w:proofErr w:type="spellEnd"/>
      <w:r w:rsidRPr="00A216E8">
        <w:rPr>
          <w:rFonts w:ascii="Times New Roman" w:eastAsia="Times New Roman" w:hAnsi="Times New Roman" w:cs="Times New Roman"/>
          <w:b/>
          <w:bCs/>
          <w:sz w:val="27"/>
          <w:szCs w:val="27"/>
          <w:lang w:eastAsia="da-DK"/>
        </w:rPr>
        <w:t>)</w:t>
      </w:r>
    </w:p>
    <w:p w:rsidR="00A216E8" w:rsidRPr="00A216E8" w:rsidRDefault="00A216E8" w:rsidP="00A216E8">
      <w:pPr>
        <w:numPr>
          <w:ilvl w:val="0"/>
          <w:numId w:val="38"/>
        </w:numPr>
        <w:spacing w:before="100" w:beforeAutospacing="1" w:after="100" w:afterAutospacing="1" w:line="240" w:lineRule="auto"/>
        <w:rPr>
          <w:rFonts w:ascii="Times New Roman" w:eastAsia="Times New Roman" w:hAnsi="Times New Roman" w:cs="Times New Roman"/>
          <w:sz w:val="24"/>
          <w:szCs w:val="24"/>
          <w:lang w:eastAsia="da-DK"/>
        </w:rPr>
      </w:pPr>
      <w:proofErr w:type="spellStart"/>
      <w:r w:rsidRPr="00A216E8">
        <w:rPr>
          <w:rFonts w:ascii="Times New Roman" w:eastAsia="Times New Roman" w:hAnsi="Times New Roman" w:cs="Times New Roman"/>
          <w:sz w:val="24"/>
          <w:szCs w:val="24"/>
          <w:lang w:eastAsia="da-DK"/>
        </w:rPr>
        <w:t>Develop</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predictive</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risk</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intelligence</w:t>
      </w:r>
      <w:proofErr w:type="spellEnd"/>
      <w:r w:rsidRPr="00A216E8">
        <w:rPr>
          <w:rFonts w:ascii="Times New Roman" w:eastAsia="Times New Roman" w:hAnsi="Times New Roman" w:cs="Times New Roman"/>
          <w:sz w:val="24"/>
          <w:szCs w:val="24"/>
          <w:lang w:eastAsia="da-DK"/>
        </w:rPr>
        <w:t xml:space="preserve"> </w:t>
      </w:r>
      <w:proofErr w:type="spellStart"/>
      <w:r w:rsidRPr="00A216E8">
        <w:rPr>
          <w:rFonts w:ascii="Times New Roman" w:eastAsia="Times New Roman" w:hAnsi="Times New Roman" w:cs="Times New Roman"/>
          <w:sz w:val="24"/>
          <w:szCs w:val="24"/>
          <w:lang w:eastAsia="da-DK"/>
        </w:rPr>
        <w:t>capabilities</w:t>
      </w:r>
      <w:proofErr w:type="spellEnd"/>
    </w:p>
    <w:p w:rsidR="00A216E8" w:rsidRPr="00A216E8" w:rsidRDefault="00A216E8" w:rsidP="00A216E8">
      <w:pPr>
        <w:numPr>
          <w:ilvl w:val="0"/>
          <w:numId w:val="3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Create frameworks for controlled risk-taking that drive innovation</w:t>
      </w:r>
    </w:p>
    <w:p w:rsidR="00A216E8" w:rsidRPr="00A216E8" w:rsidRDefault="00A216E8" w:rsidP="00A216E8">
      <w:pPr>
        <w:numPr>
          <w:ilvl w:val="0"/>
          <w:numId w:val="3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Establish feedback loops that continuously improve risk models</w:t>
      </w:r>
    </w:p>
    <w:p w:rsidR="00A216E8" w:rsidRPr="00A216E8" w:rsidRDefault="00A216E8" w:rsidP="00A216E8">
      <w:pPr>
        <w:numPr>
          <w:ilvl w:val="0"/>
          <w:numId w:val="38"/>
        </w:num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Begin measuring competitive advantages from superior governance</w:t>
      </w:r>
    </w:p>
    <w:p w:rsidR="00A216E8" w:rsidRPr="00A216E8" w:rsidRDefault="00A216E8" w:rsidP="00A216E8">
      <w:pPr>
        <w:spacing w:before="100" w:beforeAutospacing="1" w:after="100" w:afterAutospacing="1" w:line="240" w:lineRule="auto"/>
        <w:outlineLvl w:val="1"/>
        <w:rPr>
          <w:rFonts w:ascii="Times New Roman" w:eastAsia="Times New Roman" w:hAnsi="Times New Roman" w:cs="Times New Roman"/>
          <w:b/>
          <w:bCs/>
          <w:sz w:val="36"/>
          <w:szCs w:val="36"/>
          <w:lang w:val="en-GB" w:eastAsia="da-DK"/>
        </w:rPr>
      </w:pPr>
      <w:r w:rsidRPr="00A216E8">
        <w:rPr>
          <w:rFonts w:ascii="Times New Roman" w:eastAsia="Times New Roman" w:hAnsi="Times New Roman" w:cs="Times New Roman"/>
          <w:b/>
          <w:bCs/>
          <w:sz w:val="36"/>
          <w:szCs w:val="36"/>
          <w:lang w:val="en-GB" w:eastAsia="da-DK"/>
        </w:rPr>
        <w:t>Conclusion</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lastRenderedPageBreak/>
        <w:t>The transformation of compliance, risk, and governance functions from checkbox exercises to strategic enablers represents a significant opportunity for organizations in today's complex business environment. By using frameworks like the House of Governance and implementing Integrated Risk Management principles, organizations can create governance capabilities that don't just protect value but actively create it.</w:t>
      </w:r>
    </w:p>
    <w:p w:rsidR="00A216E8" w:rsidRPr="00A216E8" w:rsidRDefault="00A216E8" w:rsidP="00A216E8">
      <w:pPr>
        <w:spacing w:before="100" w:beforeAutospacing="1" w:after="100" w:afterAutospacing="1" w:line="240" w:lineRule="auto"/>
        <w:rPr>
          <w:rFonts w:ascii="Times New Roman" w:eastAsia="Times New Roman" w:hAnsi="Times New Roman" w:cs="Times New Roman"/>
          <w:sz w:val="24"/>
          <w:szCs w:val="24"/>
          <w:lang w:val="en-GB" w:eastAsia="da-DK"/>
        </w:rPr>
      </w:pPr>
      <w:r w:rsidRPr="00A216E8">
        <w:rPr>
          <w:rFonts w:ascii="Times New Roman" w:eastAsia="Times New Roman" w:hAnsi="Times New Roman" w:cs="Times New Roman"/>
          <w:sz w:val="24"/>
          <w:szCs w:val="24"/>
          <w:lang w:val="en-GB" w:eastAsia="da-DK"/>
        </w:rPr>
        <w:t>This journey requires investment, cultural change, and leadership commitment - but the returns can be substantial in terms of improved decision-making, operational efficiency, and competitive advantage. The most successful organizations recognize that excellence in governance is not about avoiding all risks but about taking the right risks with intelligence and confidence.</w:t>
      </w:r>
    </w:p>
    <w:p w:rsidR="006E1BC5" w:rsidRPr="00A216E8" w:rsidRDefault="006E1BC5">
      <w:pPr>
        <w:rPr>
          <w:lang w:val="en-GB"/>
        </w:rPr>
      </w:pPr>
      <w:bookmarkStart w:id="0" w:name="_GoBack"/>
      <w:bookmarkEnd w:id="0"/>
    </w:p>
    <w:sectPr w:rsidR="006E1BC5" w:rsidRPr="00A216E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F4693"/>
    <w:multiLevelType w:val="multilevel"/>
    <w:tmpl w:val="63FC4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A1F1B"/>
    <w:multiLevelType w:val="multilevel"/>
    <w:tmpl w:val="19123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680C9F"/>
    <w:multiLevelType w:val="multilevel"/>
    <w:tmpl w:val="C284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43A6F"/>
    <w:multiLevelType w:val="multilevel"/>
    <w:tmpl w:val="09C41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A55769"/>
    <w:multiLevelType w:val="multilevel"/>
    <w:tmpl w:val="2E7C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8E211F"/>
    <w:multiLevelType w:val="multilevel"/>
    <w:tmpl w:val="AC609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EF0F52"/>
    <w:multiLevelType w:val="multilevel"/>
    <w:tmpl w:val="D9A0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D16C75"/>
    <w:multiLevelType w:val="multilevel"/>
    <w:tmpl w:val="24F64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E6D08"/>
    <w:multiLevelType w:val="multilevel"/>
    <w:tmpl w:val="4B78B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6C0D66"/>
    <w:multiLevelType w:val="multilevel"/>
    <w:tmpl w:val="530C4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974696"/>
    <w:multiLevelType w:val="multilevel"/>
    <w:tmpl w:val="6608A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7D8748E"/>
    <w:multiLevelType w:val="multilevel"/>
    <w:tmpl w:val="8A88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256663"/>
    <w:multiLevelType w:val="multilevel"/>
    <w:tmpl w:val="55CA9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6342E9"/>
    <w:multiLevelType w:val="multilevel"/>
    <w:tmpl w:val="62304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DF27BD"/>
    <w:multiLevelType w:val="multilevel"/>
    <w:tmpl w:val="5E623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B41A55"/>
    <w:multiLevelType w:val="multilevel"/>
    <w:tmpl w:val="AEA2E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570E90"/>
    <w:multiLevelType w:val="multilevel"/>
    <w:tmpl w:val="C61A4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F61B35"/>
    <w:multiLevelType w:val="multilevel"/>
    <w:tmpl w:val="D558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8C5288"/>
    <w:multiLevelType w:val="multilevel"/>
    <w:tmpl w:val="C212D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75165B4"/>
    <w:multiLevelType w:val="multilevel"/>
    <w:tmpl w:val="D61EC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FD28C1"/>
    <w:multiLevelType w:val="multilevel"/>
    <w:tmpl w:val="57A83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44309E"/>
    <w:multiLevelType w:val="multilevel"/>
    <w:tmpl w:val="93547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E17101"/>
    <w:multiLevelType w:val="multilevel"/>
    <w:tmpl w:val="0C821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B356D4"/>
    <w:multiLevelType w:val="multilevel"/>
    <w:tmpl w:val="AFB43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4D3854"/>
    <w:multiLevelType w:val="multilevel"/>
    <w:tmpl w:val="74045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F24725"/>
    <w:multiLevelType w:val="multilevel"/>
    <w:tmpl w:val="23CCA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FA2491"/>
    <w:multiLevelType w:val="multilevel"/>
    <w:tmpl w:val="EB500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F36644"/>
    <w:multiLevelType w:val="multilevel"/>
    <w:tmpl w:val="FE3CF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90A5BDC"/>
    <w:multiLevelType w:val="multilevel"/>
    <w:tmpl w:val="C5EC9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F943C8"/>
    <w:multiLevelType w:val="multilevel"/>
    <w:tmpl w:val="272AC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CF05622"/>
    <w:multiLevelType w:val="multilevel"/>
    <w:tmpl w:val="1BC24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AB591F"/>
    <w:multiLevelType w:val="multilevel"/>
    <w:tmpl w:val="6BFAB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641591"/>
    <w:multiLevelType w:val="multilevel"/>
    <w:tmpl w:val="4224C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E058AC"/>
    <w:multiLevelType w:val="multilevel"/>
    <w:tmpl w:val="F5C4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472FA8"/>
    <w:multiLevelType w:val="multilevel"/>
    <w:tmpl w:val="04E65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5C84D45"/>
    <w:multiLevelType w:val="multilevel"/>
    <w:tmpl w:val="1D64C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D546E8"/>
    <w:multiLevelType w:val="multilevel"/>
    <w:tmpl w:val="F17E2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DD63BCA"/>
    <w:multiLevelType w:val="multilevel"/>
    <w:tmpl w:val="D58AC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36"/>
  </w:num>
  <w:num w:numId="3">
    <w:abstractNumId w:val="25"/>
  </w:num>
  <w:num w:numId="4">
    <w:abstractNumId w:val="6"/>
  </w:num>
  <w:num w:numId="5">
    <w:abstractNumId w:val="23"/>
  </w:num>
  <w:num w:numId="6">
    <w:abstractNumId w:val="33"/>
  </w:num>
  <w:num w:numId="7">
    <w:abstractNumId w:val="2"/>
  </w:num>
  <w:num w:numId="8">
    <w:abstractNumId w:val="31"/>
  </w:num>
  <w:num w:numId="9">
    <w:abstractNumId w:val="34"/>
  </w:num>
  <w:num w:numId="10">
    <w:abstractNumId w:val="32"/>
  </w:num>
  <w:num w:numId="11">
    <w:abstractNumId w:val="11"/>
  </w:num>
  <w:num w:numId="12">
    <w:abstractNumId w:val="14"/>
  </w:num>
  <w:num w:numId="13">
    <w:abstractNumId w:val="22"/>
  </w:num>
  <w:num w:numId="14">
    <w:abstractNumId w:val="29"/>
  </w:num>
  <w:num w:numId="15">
    <w:abstractNumId w:val="0"/>
  </w:num>
  <w:num w:numId="16">
    <w:abstractNumId w:val="4"/>
  </w:num>
  <w:num w:numId="17">
    <w:abstractNumId w:val="24"/>
  </w:num>
  <w:num w:numId="18">
    <w:abstractNumId w:val="20"/>
  </w:num>
  <w:num w:numId="19">
    <w:abstractNumId w:val="17"/>
  </w:num>
  <w:num w:numId="20">
    <w:abstractNumId w:val="3"/>
  </w:num>
  <w:num w:numId="21">
    <w:abstractNumId w:val="27"/>
  </w:num>
  <w:num w:numId="22">
    <w:abstractNumId w:val="37"/>
  </w:num>
  <w:num w:numId="23">
    <w:abstractNumId w:val="7"/>
  </w:num>
  <w:num w:numId="24">
    <w:abstractNumId w:val="1"/>
  </w:num>
  <w:num w:numId="25">
    <w:abstractNumId w:val="18"/>
  </w:num>
  <w:num w:numId="26">
    <w:abstractNumId w:val="16"/>
  </w:num>
  <w:num w:numId="27">
    <w:abstractNumId w:val="12"/>
  </w:num>
  <w:num w:numId="28">
    <w:abstractNumId w:val="8"/>
  </w:num>
  <w:num w:numId="29">
    <w:abstractNumId w:val="26"/>
  </w:num>
  <w:num w:numId="30">
    <w:abstractNumId w:val="10"/>
  </w:num>
  <w:num w:numId="31">
    <w:abstractNumId w:val="19"/>
  </w:num>
  <w:num w:numId="32">
    <w:abstractNumId w:val="5"/>
  </w:num>
  <w:num w:numId="33">
    <w:abstractNumId w:val="35"/>
  </w:num>
  <w:num w:numId="34">
    <w:abstractNumId w:val="30"/>
  </w:num>
  <w:num w:numId="35">
    <w:abstractNumId w:val="13"/>
  </w:num>
  <w:num w:numId="36">
    <w:abstractNumId w:val="15"/>
  </w:num>
  <w:num w:numId="37">
    <w:abstractNumId w:val="9"/>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6E8"/>
    <w:rsid w:val="006E1BC5"/>
    <w:rsid w:val="00A216E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1EF770-ADCB-4C3D-8BB4-F3FDFB944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link w:val="Overskrift1Tegn"/>
    <w:uiPriority w:val="9"/>
    <w:qFormat/>
    <w:rsid w:val="00A216E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a-DK"/>
    </w:rPr>
  </w:style>
  <w:style w:type="paragraph" w:styleId="Overskrift2">
    <w:name w:val="heading 2"/>
    <w:basedOn w:val="Normal"/>
    <w:link w:val="Overskrift2Tegn"/>
    <w:uiPriority w:val="9"/>
    <w:qFormat/>
    <w:rsid w:val="00A216E8"/>
    <w:pPr>
      <w:spacing w:before="100" w:beforeAutospacing="1" w:after="100" w:afterAutospacing="1" w:line="240" w:lineRule="auto"/>
      <w:outlineLvl w:val="1"/>
    </w:pPr>
    <w:rPr>
      <w:rFonts w:ascii="Times New Roman" w:eastAsia="Times New Roman" w:hAnsi="Times New Roman" w:cs="Times New Roman"/>
      <w:b/>
      <w:bCs/>
      <w:sz w:val="36"/>
      <w:szCs w:val="36"/>
      <w:lang w:eastAsia="da-DK"/>
    </w:rPr>
  </w:style>
  <w:style w:type="paragraph" w:styleId="Overskrift3">
    <w:name w:val="heading 3"/>
    <w:basedOn w:val="Normal"/>
    <w:link w:val="Overskrift3Tegn"/>
    <w:uiPriority w:val="9"/>
    <w:qFormat/>
    <w:rsid w:val="00A216E8"/>
    <w:pPr>
      <w:spacing w:before="100" w:beforeAutospacing="1" w:after="100" w:afterAutospacing="1" w:line="240" w:lineRule="auto"/>
      <w:outlineLvl w:val="2"/>
    </w:pPr>
    <w:rPr>
      <w:rFonts w:ascii="Times New Roman" w:eastAsia="Times New Roman" w:hAnsi="Times New Roman" w:cs="Times New Roman"/>
      <w:b/>
      <w:bCs/>
      <w:sz w:val="27"/>
      <w:szCs w:val="27"/>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216E8"/>
    <w:rPr>
      <w:rFonts w:ascii="Times New Roman" w:eastAsia="Times New Roman" w:hAnsi="Times New Roman" w:cs="Times New Roman"/>
      <w:b/>
      <w:bCs/>
      <w:kern w:val="36"/>
      <w:sz w:val="48"/>
      <w:szCs w:val="48"/>
      <w:lang w:eastAsia="da-DK"/>
    </w:rPr>
  </w:style>
  <w:style w:type="character" w:customStyle="1" w:styleId="Overskrift2Tegn">
    <w:name w:val="Overskrift 2 Tegn"/>
    <w:basedOn w:val="Standardskrifttypeiafsnit"/>
    <w:link w:val="Overskrift2"/>
    <w:uiPriority w:val="9"/>
    <w:rsid w:val="00A216E8"/>
    <w:rPr>
      <w:rFonts w:ascii="Times New Roman" w:eastAsia="Times New Roman" w:hAnsi="Times New Roman" w:cs="Times New Roman"/>
      <w:b/>
      <w:bCs/>
      <w:sz w:val="36"/>
      <w:szCs w:val="36"/>
      <w:lang w:eastAsia="da-DK"/>
    </w:rPr>
  </w:style>
  <w:style w:type="character" w:customStyle="1" w:styleId="Overskrift3Tegn">
    <w:name w:val="Overskrift 3 Tegn"/>
    <w:basedOn w:val="Standardskrifttypeiafsnit"/>
    <w:link w:val="Overskrift3"/>
    <w:uiPriority w:val="9"/>
    <w:rsid w:val="00A216E8"/>
    <w:rPr>
      <w:rFonts w:ascii="Times New Roman" w:eastAsia="Times New Roman" w:hAnsi="Times New Roman" w:cs="Times New Roman"/>
      <w:b/>
      <w:bCs/>
      <w:sz w:val="27"/>
      <w:szCs w:val="27"/>
      <w:lang w:eastAsia="da-DK"/>
    </w:rPr>
  </w:style>
  <w:style w:type="paragraph" w:customStyle="1" w:styleId="whitespace-pre-wrap">
    <w:name w:val="whitespace-pre-wrap"/>
    <w:basedOn w:val="Normal"/>
    <w:rsid w:val="00A216E8"/>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A216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900200">
      <w:bodyDiv w:val="1"/>
      <w:marLeft w:val="0"/>
      <w:marRight w:val="0"/>
      <w:marTop w:val="0"/>
      <w:marBottom w:val="0"/>
      <w:divBdr>
        <w:top w:val="none" w:sz="0" w:space="0" w:color="auto"/>
        <w:left w:val="none" w:sz="0" w:space="0" w:color="auto"/>
        <w:bottom w:val="none" w:sz="0" w:space="0" w:color="auto"/>
        <w:right w:val="none" w:sz="0" w:space="0" w:color="auto"/>
      </w:divBdr>
    </w:div>
    <w:div w:id="188482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3661</Words>
  <Characters>24826</Characters>
  <Application>Microsoft Office Word</Application>
  <DocSecurity>0</DocSecurity>
  <Lines>459</Lines>
  <Paragraphs>369</Paragraphs>
  <ScaleCrop>false</ScaleCrop>
  <Company/>
  <LinksUpToDate>false</LinksUpToDate>
  <CharactersWithSpaces>28118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Falck</dc:creator>
  <cp:keywords/>
  <dc:description/>
  <cp:lastModifiedBy>Martin Falck</cp:lastModifiedBy>
  <cp:revision>1</cp:revision>
  <dcterms:created xsi:type="dcterms:W3CDTF">2025-05-06T05:36:00Z</dcterms:created>
  <dcterms:modified xsi:type="dcterms:W3CDTF">2025-05-06T05:37:00Z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8a439499-a8e8-4725-a304-fe2f7fbc90ba</vt:lpwstr>
  </property>
</Properties>
</file>