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A03" w:rsidRPr="00EB1A03" w:rsidRDefault="00EB1A03" w:rsidP="00EB1A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  <w:t>ASM Playbook: Vulnerability Reporting &amp; Advisory</w:t>
      </w:r>
    </w:p>
    <w:p w:rsidR="00EB1A03" w:rsidRPr="00EB1A03" w:rsidRDefault="00EB1A03" w:rsidP="00EB1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Focus: Turn raw scan data from CDC/third party into actionable insights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📌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Purpose</w:t>
      </w:r>
    </w:p>
    <w:p w:rsidR="00EB1A03" w:rsidRPr="00EB1A03" w:rsidRDefault="00EB1A03" w:rsidP="00EB1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To ensure Account Security Managers act as trusted advisors by transforming vulnerability scan results into business-relevant risk reports, supporting remediation planning, and driving stakeholder engagement.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🧭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Process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Overview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Initiate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Scope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Engagement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Coordinate with CDC/Third Party for Scan Execution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Enrich Vulnerability Data (CVSS, Exploitability, Business Context)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Prepare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Standardized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Present Results to Stakeholders &amp; Drive Action</w:t>
      </w:r>
    </w:p>
    <w:p w:rsidR="00EB1A03" w:rsidRPr="00EB1A03" w:rsidRDefault="00EB1A03" w:rsidP="00EB1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Track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Remediation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Lessons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Learned</w:t>
      </w:r>
      <w:proofErr w:type="spellEnd"/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val="en-GB" w:eastAsia="da-DK"/>
        </w:rPr>
        <w:t>✅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1. Initiate &amp; Scope Engagement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ASM Actions:</w:t>
      </w:r>
    </w:p>
    <w:p w:rsidR="00EB1A03" w:rsidRPr="00EB1A03" w:rsidRDefault="00EB1A03" w:rsidP="00EB1A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Use intake form to collect:</w:t>
      </w:r>
    </w:p>
    <w:p w:rsidR="00EB1A03" w:rsidRPr="00EB1A03" w:rsidRDefault="00EB1A03" w:rsidP="00EB1A0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Business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owner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and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technical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contact</w:t>
      </w:r>
      <w:proofErr w:type="spellEnd"/>
    </w:p>
    <w:p w:rsidR="00EB1A03" w:rsidRPr="00EB1A03" w:rsidRDefault="00EB1A03" w:rsidP="00EB1A0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Asset list / system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names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/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environment</w:t>
      </w:r>
      <w:proofErr w:type="spellEnd"/>
    </w:p>
    <w:p w:rsidR="00EB1A03" w:rsidRPr="00EB1A03" w:rsidRDefault="00EB1A03" w:rsidP="00EB1A0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Business criticality (e.g., customer-facing, internal ops)</w:t>
      </w:r>
    </w:p>
    <w:p w:rsidR="00EB1A03" w:rsidRPr="00EB1A03" w:rsidRDefault="00EB1A03" w:rsidP="00EB1A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Agree on scan frequency and follow-up cadence (monthly, quarterly)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8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🤝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2. Coordinate with CDC/Third Party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ASM Actions:</w:t>
      </w:r>
    </w:p>
    <w:p w:rsidR="00EB1A03" w:rsidRPr="00EB1A03" w:rsidRDefault="00EB1A03" w:rsidP="00EB1A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Submit request or confirm scan plan with CDC/partner</w:t>
      </w:r>
    </w:p>
    <w:p w:rsidR="00EB1A03" w:rsidRPr="00EB1A03" w:rsidRDefault="00EB1A03" w:rsidP="00EB1A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lastRenderedPageBreak/>
        <w:t>Track when scans are scheduled and completed</w:t>
      </w:r>
    </w:p>
    <w:p w:rsidR="00EB1A03" w:rsidRPr="00EB1A03" w:rsidRDefault="00EB1A03" w:rsidP="00EB1A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Ensure proper asset tagging or grouping for meaningful reporting</w:t>
      </w:r>
    </w:p>
    <w:p w:rsidR="00EB1A03" w:rsidRPr="00EB1A03" w:rsidRDefault="00EB1A03" w:rsidP="00EB1A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Validate that critical systems are in scope and credentials are valid (if authenticated scans are planned)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9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🧠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3. Enrich Vulnerability Data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ASM Enrichment Areas:</w:t>
      </w:r>
    </w:p>
    <w:p w:rsidR="00EB1A03" w:rsidRPr="00EB1A03" w:rsidRDefault="00EB1A03" w:rsidP="00EB1A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CVSS Base Score</w:t>
      </w:r>
    </w:p>
    <w:p w:rsidR="00EB1A03" w:rsidRPr="00EB1A03" w:rsidRDefault="00EB1A03" w:rsidP="00EB1A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Known exploits</w:t>
      </w: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(e.g., Exploit-DB, CISA KEV list)</w:t>
      </w:r>
    </w:p>
    <w:p w:rsidR="00EB1A03" w:rsidRPr="00EB1A03" w:rsidRDefault="00EB1A03" w:rsidP="00EB1A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Business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impact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of vulnerable assets</w:t>
      </w:r>
    </w:p>
    <w:p w:rsidR="00EB1A03" w:rsidRPr="00EB1A03" w:rsidRDefault="00EB1A03" w:rsidP="00EB1A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Repeat findings</w:t>
      </w: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or long-standing issues</w:t>
      </w:r>
    </w:p>
    <w:p w:rsidR="00EB1A03" w:rsidRPr="00EB1A03" w:rsidRDefault="00EB1A03" w:rsidP="00EB1A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Patch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availability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or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workarounds</w:t>
      </w:r>
      <w:proofErr w:type="spellEnd"/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Tools &amp; Data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Sources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:</w:t>
      </w:r>
    </w:p>
    <w:p w:rsidR="00EB1A03" w:rsidRPr="00EB1A03" w:rsidRDefault="00EB1A03" w:rsidP="00EB1A0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NIST NVD</w:t>
      </w:r>
    </w:p>
    <w:p w:rsidR="00EB1A03" w:rsidRPr="00EB1A03" w:rsidRDefault="00EB1A03" w:rsidP="00EB1A0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Vulners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or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ThreatConnect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API</w:t>
      </w:r>
    </w:p>
    <w:p w:rsidR="00EB1A03" w:rsidRPr="00EB1A03" w:rsidRDefault="00EB1A03" w:rsidP="00EB1A0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MITRE ATT&amp;CK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mapping</w:t>
      </w:r>
      <w:proofErr w:type="spellEnd"/>
    </w:p>
    <w:p w:rsidR="00EB1A03" w:rsidRPr="00EB1A03" w:rsidRDefault="00EB1A03" w:rsidP="00EB1A0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Previous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scan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reports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comparison</w:t>
      </w:r>
      <w:proofErr w:type="spellEnd"/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0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📄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4. Prepare the Report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Use the Standard Format:</w:t>
      </w:r>
    </w:p>
    <w:p w:rsidR="00EB1A03" w:rsidRPr="00EB1A03" w:rsidRDefault="00EB1A03" w:rsidP="00EB1A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Executive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Summary: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Top 5 risks (based on impact + exploitability)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Trends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since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last scan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Risk to business operations</w:t>
      </w:r>
    </w:p>
    <w:p w:rsidR="00EB1A03" w:rsidRPr="00EB1A03" w:rsidRDefault="00EB1A03" w:rsidP="00EB1A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Risk </w:t>
      </w: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Categorization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Based on CVSS + asset criticality + threat context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E.g., "High risk: Unpatched RCE on payment system server"</w:t>
      </w:r>
    </w:p>
    <w:p w:rsidR="00EB1A03" w:rsidRPr="00EB1A03" w:rsidRDefault="00EB1A03" w:rsidP="00EB1A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Remediation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Guidance: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Practical, prioritized actions (patch, config change, compensating control)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Suggested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owner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and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remediation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timeline</w:t>
      </w:r>
    </w:p>
    <w:p w:rsidR="00EB1A03" w:rsidRPr="00EB1A03" w:rsidRDefault="00EB1A03" w:rsidP="00EB1A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Appendices</w:t>
      </w:r>
      <w:proofErr w:type="spellEnd"/>
      <w:r w:rsidRPr="00EB1A03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Full list of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findings</w:t>
      </w:r>
      <w:proofErr w:type="spellEnd"/>
    </w:p>
    <w:p w:rsidR="00EB1A03" w:rsidRPr="00EB1A03" w:rsidRDefault="00EB1A03" w:rsidP="00EB1A0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False positive notes (if applicable)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1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lastRenderedPageBreak/>
        <w:t>🎤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5. Present &amp; Advise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ASM Actions:</w:t>
      </w:r>
    </w:p>
    <w:p w:rsidR="00EB1A03" w:rsidRPr="00EB1A03" w:rsidRDefault="00EB1A03" w:rsidP="00EB1A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Schedule a walkthrough meeting with key stakeholders</w:t>
      </w:r>
    </w:p>
    <w:p w:rsidR="00EB1A03" w:rsidRPr="00EB1A03" w:rsidRDefault="00EB1A03" w:rsidP="00EB1A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Focus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discussion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on:</w:t>
      </w:r>
    </w:p>
    <w:p w:rsidR="00EB1A03" w:rsidRPr="00EB1A03" w:rsidRDefault="00EB1A03" w:rsidP="00EB1A03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Top business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risks</w:t>
      </w:r>
      <w:proofErr w:type="spellEnd"/>
    </w:p>
    <w:p w:rsidR="00EB1A03" w:rsidRPr="00EB1A03" w:rsidRDefault="00EB1A03" w:rsidP="00EB1A03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What needs to happen in next 7/14/30 days</w:t>
      </w:r>
    </w:p>
    <w:p w:rsidR="00EB1A03" w:rsidRPr="00EB1A03" w:rsidRDefault="00EB1A03" w:rsidP="00EB1A03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Dependencies on IT, cloud, or other teams</w:t>
      </w:r>
    </w:p>
    <w:p w:rsidR="00EB1A03" w:rsidRPr="00EB1A03" w:rsidRDefault="00EB1A03" w:rsidP="00EB1A0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Document action items and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ownership</w:t>
      </w:r>
      <w:proofErr w:type="spellEnd"/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2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📊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6. Track &amp; Improve</w: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EB1A0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ASM Actions:</w:t>
      </w:r>
    </w:p>
    <w:p w:rsidR="00EB1A03" w:rsidRPr="00EB1A03" w:rsidRDefault="00EB1A03" w:rsidP="00EB1A0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Follow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up on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remediation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timelines</w:t>
      </w:r>
    </w:p>
    <w:p w:rsidR="00EB1A03" w:rsidRPr="00EB1A03" w:rsidRDefault="00EB1A03" w:rsidP="00EB1A0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Track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metrics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like:</w:t>
      </w:r>
    </w:p>
    <w:p w:rsidR="00EB1A03" w:rsidRPr="00EB1A03" w:rsidRDefault="00EB1A03" w:rsidP="00EB1A0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Open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critical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vulnerabilities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over time</w:t>
      </w:r>
    </w:p>
    <w:p w:rsidR="00EB1A03" w:rsidRPr="00EB1A03" w:rsidRDefault="00EB1A03" w:rsidP="00EB1A0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Avg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</w:t>
      </w:r>
      <w:proofErr w:type="spellStart"/>
      <w:proofErr w:type="gram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remediation</w:t>
      </w:r>
      <w:proofErr w:type="spellEnd"/>
      <w:proofErr w:type="gram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time</w:t>
      </w:r>
    </w:p>
    <w:p w:rsidR="00EB1A03" w:rsidRPr="00EB1A03" w:rsidRDefault="00EB1A03" w:rsidP="00EB1A0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Number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of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repeat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findings</w:t>
      </w:r>
      <w:proofErr w:type="spellEnd"/>
    </w:p>
    <w:p w:rsidR="00EB1A03" w:rsidRPr="00EB1A03" w:rsidRDefault="00EB1A03" w:rsidP="00EB1A0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Stakeholder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feedback</w:t>
      </w:r>
    </w:p>
    <w:p w:rsidR="00EB1A03" w:rsidRPr="00EB1A03" w:rsidRDefault="00EB1A03" w:rsidP="00EB1A0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Log lessons learned or process issues (e.g., scan missed hosts, false positives)</w:t>
      </w:r>
    </w:p>
    <w:p w:rsidR="00EB1A03" w:rsidRPr="00EB1A03" w:rsidRDefault="002A7CB3" w:rsidP="00EB1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3" style="width:0;height:1.5pt" o:hralign="center" o:hrstd="t" o:hr="t" fillcolor="#a0a0a0" stroked="f"/>
        </w:pict>
      </w:r>
    </w:p>
    <w:p w:rsidR="00EB1A03" w:rsidRPr="00EB1A03" w:rsidRDefault="00EB1A03" w:rsidP="00EB1A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EB1A03">
        <w:rPr>
          <w:rFonts w:ascii="Segoe UI Symbol" w:eastAsia="Times New Roman" w:hAnsi="Segoe UI Symbol" w:cs="Segoe UI Symbol"/>
          <w:b/>
          <w:bCs/>
          <w:sz w:val="36"/>
          <w:szCs w:val="36"/>
          <w:lang w:val="en-GB" w:eastAsia="da-DK"/>
        </w:rPr>
        <w:t>✨</w:t>
      </w:r>
      <w:r w:rsidRPr="00EB1A0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Extra Value Add (Optional for Maturity Growth)</w:t>
      </w:r>
    </w:p>
    <w:p w:rsidR="00EB1A03" w:rsidRPr="00EB1A03" w:rsidRDefault="00EB1A03" w:rsidP="00EB1A0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Create dashboards for business units with top risks</w:t>
      </w:r>
    </w:p>
    <w:p w:rsidR="00EB1A03" w:rsidRPr="00EB1A03" w:rsidRDefault="00EB1A03" w:rsidP="00EB1A0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Offer comparative reports ("you vs. similar BU X")</w:t>
      </w:r>
    </w:p>
    <w:p w:rsidR="00EB1A03" w:rsidRPr="00EB1A03" w:rsidRDefault="00EB1A03" w:rsidP="00EB1A0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Trend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analysis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across</w:t>
      </w:r>
      <w:proofErr w:type="spellEnd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multiple </w:t>
      </w:r>
      <w:proofErr w:type="spellStart"/>
      <w:r w:rsidRPr="00EB1A03">
        <w:rPr>
          <w:rFonts w:ascii="Times New Roman" w:eastAsia="Times New Roman" w:hAnsi="Times New Roman" w:cs="Times New Roman"/>
          <w:sz w:val="24"/>
          <w:szCs w:val="24"/>
          <w:lang w:eastAsia="da-DK"/>
        </w:rPr>
        <w:t>quarters</w:t>
      </w:r>
      <w:proofErr w:type="spellEnd"/>
    </w:p>
    <w:p w:rsidR="00EB1A03" w:rsidRPr="00EB1A03" w:rsidRDefault="00EB1A03" w:rsidP="00EB1A0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EB1A0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Map vulnerabilities to compliance gaps (e.g., NIS2, ISO 27001 controls)</w:t>
      </w:r>
    </w:p>
    <w:p w:rsidR="004F7770" w:rsidRDefault="004F7770">
      <w:pPr>
        <w:rPr>
          <w:lang w:val="en-GB"/>
        </w:rPr>
      </w:pPr>
    </w:p>
    <w:p w:rsidR="0030669C" w:rsidRPr="0030669C" w:rsidRDefault="0030669C" w:rsidP="0030669C">
      <w:pPr>
        <w:pStyle w:val="Overskrift2"/>
        <w:rPr>
          <w:lang w:val="en-GB"/>
        </w:rPr>
      </w:pPr>
      <w:r w:rsidRPr="0030669C">
        <w:rPr>
          <w:lang w:val="en-GB"/>
        </w:rPr>
        <w:t xml:space="preserve">Your Key Concept: </w:t>
      </w:r>
      <w:r w:rsidRPr="0030669C">
        <w:rPr>
          <w:rStyle w:val="Strk"/>
          <w:b/>
          <w:bCs/>
          <w:lang w:val="en-GB"/>
        </w:rPr>
        <w:t>Risk-Weighted Exposure Score (RWES)</w:t>
      </w:r>
    </w:p>
    <w:p w:rsidR="0030669C" w:rsidRPr="0030669C" w:rsidRDefault="0030669C" w:rsidP="0030669C">
      <w:pPr>
        <w:spacing w:before="100" w:beforeAutospacing="1" w:after="100" w:afterAutospacing="1"/>
        <w:rPr>
          <w:lang w:val="en-GB"/>
        </w:rPr>
      </w:pPr>
      <w:r w:rsidRPr="0030669C">
        <w:rPr>
          <w:lang w:val="en-GB"/>
        </w:rPr>
        <w:t xml:space="preserve">Instead of counting all findings equally, assign a </w:t>
      </w:r>
      <w:r w:rsidRPr="0030669C">
        <w:rPr>
          <w:rStyle w:val="Strk"/>
          <w:lang w:val="en-GB"/>
        </w:rPr>
        <w:t>weighted score</w:t>
      </w:r>
      <w:r w:rsidRPr="0030669C">
        <w:rPr>
          <w:lang w:val="en-GB"/>
        </w:rPr>
        <w:t xml:space="preserve"> to each based on: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1"/>
        <w:gridCol w:w="1123"/>
      </w:tblGrid>
      <w:tr w:rsidR="0030669C" w:rsidTr="0030669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0669C" w:rsidRDefault="0030669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Factor</w:t>
            </w:r>
          </w:p>
        </w:tc>
        <w:tc>
          <w:tcPr>
            <w:tcW w:w="0" w:type="auto"/>
            <w:vAlign w:val="center"/>
            <w:hideMark/>
          </w:tcPr>
          <w:p w:rsidR="0030669C" w:rsidRDefault="0030669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Weight</w:t>
            </w:r>
            <w:proofErr w:type="spellEnd"/>
          </w:p>
        </w:tc>
      </w:tr>
      <w:tr w:rsidR="0030669C" w:rsidTr="003066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669C" w:rsidRDefault="0030669C">
            <w:r>
              <w:t>CVSS score (v3)</w:t>
            </w:r>
          </w:p>
        </w:tc>
        <w:tc>
          <w:tcPr>
            <w:tcW w:w="0" w:type="auto"/>
            <w:vAlign w:val="center"/>
            <w:hideMark/>
          </w:tcPr>
          <w:p w:rsidR="0030669C" w:rsidRDefault="0030669C">
            <w:r>
              <w:t>Base (0–10)</w:t>
            </w:r>
          </w:p>
        </w:tc>
      </w:tr>
      <w:tr w:rsidR="0030669C" w:rsidTr="003066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669C" w:rsidRDefault="0030669C">
            <w:proofErr w:type="spellStart"/>
            <w:r>
              <w:lastRenderedPageBreak/>
              <w:t>Exploitability</w:t>
            </w:r>
            <w:proofErr w:type="spellEnd"/>
            <w:r>
              <w:t xml:space="preserve"> (</w:t>
            </w:r>
            <w:proofErr w:type="spellStart"/>
            <w:r>
              <w:t>known</w:t>
            </w:r>
            <w:proofErr w:type="spellEnd"/>
            <w:r>
              <w:t xml:space="preserve"> public </w:t>
            </w:r>
            <w:proofErr w:type="spellStart"/>
            <w:r>
              <w:t>exploit</w:t>
            </w:r>
            <w:proofErr w:type="spellEnd"/>
            <w:r>
              <w:t>?)</w:t>
            </w:r>
          </w:p>
        </w:tc>
        <w:tc>
          <w:tcPr>
            <w:tcW w:w="0" w:type="auto"/>
            <w:vAlign w:val="center"/>
            <w:hideMark/>
          </w:tcPr>
          <w:p w:rsidR="0030669C" w:rsidRDefault="0030669C">
            <w:r>
              <w:t>+5</w:t>
            </w:r>
          </w:p>
        </w:tc>
      </w:tr>
      <w:tr w:rsidR="0030669C" w:rsidTr="003066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669C" w:rsidRPr="0030669C" w:rsidRDefault="0030669C">
            <w:pPr>
              <w:rPr>
                <w:lang w:val="en-GB"/>
              </w:rPr>
            </w:pPr>
            <w:r w:rsidRPr="0030669C">
              <w:rPr>
                <w:lang w:val="en-GB"/>
              </w:rPr>
              <w:t>Asset criticality (e.g., customer-facing)</w:t>
            </w:r>
          </w:p>
        </w:tc>
        <w:tc>
          <w:tcPr>
            <w:tcW w:w="0" w:type="auto"/>
            <w:vAlign w:val="center"/>
            <w:hideMark/>
          </w:tcPr>
          <w:p w:rsidR="0030669C" w:rsidRDefault="0030669C">
            <w:r>
              <w:t>×1.5</w:t>
            </w:r>
          </w:p>
        </w:tc>
      </w:tr>
      <w:tr w:rsidR="0030669C" w:rsidTr="003066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669C" w:rsidRPr="0030669C" w:rsidRDefault="0030669C">
            <w:pPr>
              <w:rPr>
                <w:lang w:val="en-GB"/>
              </w:rPr>
            </w:pPr>
            <w:r w:rsidRPr="0030669C">
              <w:rPr>
                <w:lang w:val="en-GB"/>
              </w:rPr>
              <w:t>Repeat finding (not fixed over 2+ scans)</w:t>
            </w:r>
          </w:p>
        </w:tc>
        <w:tc>
          <w:tcPr>
            <w:tcW w:w="0" w:type="auto"/>
            <w:vAlign w:val="center"/>
            <w:hideMark/>
          </w:tcPr>
          <w:p w:rsidR="0030669C" w:rsidRDefault="0030669C">
            <w:r>
              <w:t>+3</w:t>
            </w:r>
          </w:p>
        </w:tc>
      </w:tr>
    </w:tbl>
    <w:p w:rsidR="0030669C" w:rsidRDefault="0030669C" w:rsidP="0030669C">
      <w:pPr>
        <w:pStyle w:val="Overskrift3"/>
        <w:rPr>
          <w:lang w:val="en-GB"/>
        </w:rPr>
      </w:pPr>
      <w:r>
        <w:t>🧮</w:t>
      </w:r>
      <w:r w:rsidRPr="0030669C">
        <w:rPr>
          <w:lang w:val="en-GB"/>
        </w:rPr>
        <w:t xml:space="preserve"> Sample RWES formula per finding:</w:t>
      </w:r>
    </w:p>
    <w:p w:rsidR="002A7CB3" w:rsidRDefault="002A7CB3" w:rsidP="0030669C">
      <w:pPr>
        <w:pStyle w:val="Overskrift3"/>
        <w:rPr>
          <w:lang w:val="en-GB"/>
        </w:rPr>
      </w:pPr>
      <w:r w:rsidRPr="002A7CB3">
        <w:rPr>
          <w:lang w:val="en-GB"/>
        </w:rPr>
        <w:t>RWES = (CVSS + Exploitability bonus + Repeat bonus) × Asset Criticality Weight</w:t>
      </w:r>
    </w:p>
    <w:p w:rsidR="002A7CB3" w:rsidRDefault="002A7CB3" w:rsidP="0030669C">
      <w:pPr>
        <w:pStyle w:val="Overskrift3"/>
        <w:rPr>
          <w:lang w:val="en-GB"/>
        </w:rPr>
      </w:pPr>
    </w:p>
    <w:p w:rsidR="002A7CB3" w:rsidRDefault="002A7CB3" w:rsidP="0030669C">
      <w:pPr>
        <w:pStyle w:val="Overskrift3"/>
        <w:rPr>
          <w:sz w:val="20"/>
          <w:szCs w:val="20"/>
        </w:rPr>
      </w:pPr>
      <w:r w:rsidRPr="002A7CB3">
        <w:rPr>
          <w:sz w:val="20"/>
          <w:szCs w:val="20"/>
          <w:lang w:val="en-GB"/>
        </w:rPr>
        <w:t xml:space="preserve">Then sum it up across all findings in the scan/report for a total </w:t>
      </w:r>
      <w:r w:rsidRPr="002A7CB3">
        <w:rPr>
          <w:rStyle w:val="Strk"/>
          <w:sz w:val="20"/>
          <w:szCs w:val="20"/>
          <w:lang w:val="en-GB"/>
        </w:rPr>
        <w:t>exposure score</w:t>
      </w:r>
      <w:r w:rsidRPr="002A7CB3">
        <w:rPr>
          <w:sz w:val="20"/>
          <w:szCs w:val="20"/>
          <w:lang w:val="en-GB"/>
        </w:rPr>
        <w:t xml:space="preserve">. </w:t>
      </w:r>
      <w:r w:rsidRPr="002A7CB3">
        <w:rPr>
          <w:sz w:val="20"/>
          <w:szCs w:val="20"/>
        </w:rPr>
        <w:t xml:space="preserve">This is </w:t>
      </w:r>
      <w:proofErr w:type="spellStart"/>
      <w:r w:rsidRPr="002A7CB3">
        <w:rPr>
          <w:sz w:val="20"/>
          <w:szCs w:val="20"/>
        </w:rPr>
        <w:t>your</w:t>
      </w:r>
      <w:proofErr w:type="spellEnd"/>
      <w:r w:rsidRPr="002A7CB3">
        <w:rPr>
          <w:sz w:val="20"/>
          <w:szCs w:val="20"/>
        </w:rPr>
        <w:t xml:space="preserve"> </w:t>
      </w:r>
      <w:proofErr w:type="spellStart"/>
      <w:r w:rsidRPr="002A7CB3">
        <w:rPr>
          <w:rStyle w:val="Strk"/>
          <w:sz w:val="20"/>
          <w:szCs w:val="20"/>
        </w:rPr>
        <w:t>risk</w:t>
      </w:r>
      <w:proofErr w:type="spellEnd"/>
      <w:r w:rsidRPr="002A7CB3">
        <w:rPr>
          <w:rStyle w:val="Strk"/>
          <w:sz w:val="20"/>
          <w:szCs w:val="20"/>
        </w:rPr>
        <w:t xml:space="preserve"> </w:t>
      </w:r>
      <w:proofErr w:type="spellStart"/>
      <w:r w:rsidRPr="002A7CB3">
        <w:rPr>
          <w:rStyle w:val="Strk"/>
          <w:sz w:val="20"/>
          <w:szCs w:val="20"/>
        </w:rPr>
        <w:t>temperature</w:t>
      </w:r>
      <w:proofErr w:type="spellEnd"/>
      <w:r w:rsidRPr="002A7CB3">
        <w:rPr>
          <w:sz w:val="20"/>
          <w:szCs w:val="20"/>
        </w:rPr>
        <w:t xml:space="preserve"> for </w:t>
      </w:r>
      <w:proofErr w:type="spellStart"/>
      <w:r w:rsidRPr="002A7CB3">
        <w:rPr>
          <w:sz w:val="20"/>
          <w:szCs w:val="20"/>
        </w:rPr>
        <w:t>that</w:t>
      </w:r>
      <w:proofErr w:type="spellEnd"/>
      <w:r w:rsidRPr="002A7CB3">
        <w:rPr>
          <w:sz w:val="20"/>
          <w:szCs w:val="20"/>
        </w:rPr>
        <w:t xml:space="preserve"> unit/system.</w:t>
      </w:r>
    </w:p>
    <w:p w:rsidR="002A7CB3" w:rsidRPr="002A7CB3" w:rsidRDefault="002A7CB3" w:rsidP="002A7C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What You Can Show to Management</w:t>
      </w:r>
    </w:p>
    <w:p w:rsidR="002A7CB3" w:rsidRPr="002A7CB3" w:rsidRDefault="002A7CB3" w:rsidP="002A7C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 xml:space="preserve">1. Risk-Weighted Trend </w:t>
      </w:r>
      <w:proofErr w:type="gramStart"/>
      <w:r w:rsidRPr="002A7CB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Over</w:t>
      </w:r>
      <w:proofErr w:type="gramEnd"/>
      <w:r w:rsidRPr="002A7CB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 xml:space="preserve"> Time</w:t>
      </w:r>
    </w:p>
    <w:p w:rsidR="002A7CB3" w:rsidRPr="002A7CB3" w:rsidRDefault="002A7CB3" w:rsidP="002A7CB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"While the total number of vulnerabilities has dropped, risk exposure is flat—most fixes were low severity."</w:t>
      </w:r>
    </w:p>
    <w:p w:rsidR="002A7CB3" w:rsidRPr="002A7CB3" w:rsidRDefault="002A7CB3" w:rsidP="002A7C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A simple bar or line chart like:</w:t>
      </w:r>
    </w:p>
    <w:p w:rsidR="002A7CB3" w:rsidRPr="002A7CB3" w:rsidRDefault="002A7CB3" w:rsidP="002A7CB3">
      <w:pPr>
        <w:pStyle w:val="Overskrift3"/>
        <w:rPr>
          <w:sz w:val="20"/>
          <w:szCs w:val="20"/>
          <w:lang w:val="en-GB"/>
        </w:rPr>
      </w:pPr>
      <w:r w:rsidRPr="002A7CB3">
        <w:rPr>
          <w:sz w:val="20"/>
          <w:szCs w:val="20"/>
          <w:lang w:val="en-GB"/>
        </w:rPr>
        <w:t xml:space="preserve">RWES </w:t>
      </w:r>
      <w:proofErr w:type="gramStart"/>
      <w:r w:rsidRPr="002A7CB3">
        <w:rPr>
          <w:sz w:val="20"/>
          <w:szCs w:val="20"/>
          <w:lang w:val="en-GB"/>
        </w:rPr>
        <w:t>Over</w:t>
      </w:r>
      <w:proofErr w:type="gramEnd"/>
      <w:r w:rsidRPr="002A7CB3">
        <w:rPr>
          <w:sz w:val="20"/>
          <w:szCs w:val="20"/>
          <w:lang w:val="en-GB"/>
        </w:rPr>
        <w:t xml:space="preserve"> Time:</w:t>
      </w:r>
    </w:p>
    <w:p w:rsidR="002A7CB3" w:rsidRPr="002A7CB3" w:rsidRDefault="002A7CB3" w:rsidP="002A7CB3">
      <w:pPr>
        <w:pStyle w:val="Overskrift3"/>
        <w:rPr>
          <w:sz w:val="20"/>
          <w:szCs w:val="20"/>
          <w:lang w:val="en-GB"/>
        </w:rPr>
      </w:pPr>
      <w:r w:rsidRPr="002A7CB3">
        <w:rPr>
          <w:sz w:val="20"/>
          <w:szCs w:val="20"/>
          <w:lang w:val="en-GB"/>
        </w:rPr>
        <w:t>Q1: 420</w:t>
      </w:r>
    </w:p>
    <w:p w:rsidR="002A7CB3" w:rsidRPr="002A7CB3" w:rsidRDefault="002A7CB3" w:rsidP="002A7CB3">
      <w:pPr>
        <w:pStyle w:val="Overskrift3"/>
        <w:rPr>
          <w:sz w:val="20"/>
          <w:szCs w:val="20"/>
          <w:lang w:val="en-GB"/>
        </w:rPr>
      </w:pPr>
      <w:r w:rsidRPr="002A7CB3">
        <w:rPr>
          <w:sz w:val="20"/>
          <w:szCs w:val="20"/>
          <w:lang w:val="en-GB"/>
        </w:rPr>
        <w:t>Q2: 390</w:t>
      </w:r>
    </w:p>
    <w:p w:rsidR="002A7CB3" w:rsidRPr="002A7CB3" w:rsidRDefault="002A7CB3" w:rsidP="002A7CB3">
      <w:pPr>
        <w:pStyle w:val="Overskrift3"/>
        <w:rPr>
          <w:sz w:val="20"/>
          <w:szCs w:val="20"/>
          <w:lang w:val="en-GB"/>
        </w:rPr>
      </w:pPr>
      <w:r w:rsidRPr="002A7CB3">
        <w:rPr>
          <w:sz w:val="20"/>
          <w:szCs w:val="20"/>
          <w:lang w:val="en-GB"/>
        </w:rPr>
        <w:t>Q3: 405</w:t>
      </w:r>
    </w:p>
    <w:p w:rsidR="002A7CB3" w:rsidRDefault="002A7CB3" w:rsidP="002A7CB3">
      <w:pPr>
        <w:pStyle w:val="Overskrift3"/>
        <w:rPr>
          <w:sz w:val="20"/>
          <w:szCs w:val="20"/>
          <w:lang w:val="en-GB"/>
        </w:rPr>
      </w:pPr>
      <w:r w:rsidRPr="002A7CB3">
        <w:rPr>
          <w:sz w:val="20"/>
          <w:szCs w:val="20"/>
          <w:lang w:val="en-GB"/>
        </w:rPr>
        <w:t>Q4: 320</w:t>
      </w:r>
    </w:p>
    <w:p w:rsidR="002A7CB3" w:rsidRDefault="002A7CB3" w:rsidP="002A7CB3">
      <w:pPr>
        <w:pStyle w:val="Overskrift3"/>
        <w:rPr>
          <w:sz w:val="20"/>
          <w:szCs w:val="20"/>
          <w:lang w:val="en-GB"/>
        </w:rPr>
      </w:pPr>
    </w:p>
    <w:p w:rsidR="002A7CB3" w:rsidRDefault="002A7CB3" w:rsidP="002A7CB3">
      <w:pPr>
        <w:pStyle w:val="Overskrift3"/>
        <w:rPr>
          <w:lang w:val="en-GB"/>
        </w:rPr>
      </w:pPr>
      <w:r>
        <w:rPr>
          <w:lang w:val="en-GB"/>
        </w:rPr>
        <w:t>S</w:t>
      </w:r>
      <w:r w:rsidRPr="002A7CB3">
        <w:rPr>
          <w:lang w:val="en-GB"/>
        </w:rPr>
        <w:t xml:space="preserve">hows if they’re fixing the </w:t>
      </w:r>
      <w:r w:rsidRPr="002A7CB3">
        <w:rPr>
          <w:rStyle w:val="Fremhv"/>
          <w:lang w:val="en-GB"/>
        </w:rPr>
        <w:t>right</w:t>
      </w:r>
      <w:r w:rsidRPr="002A7CB3">
        <w:rPr>
          <w:lang w:val="en-GB"/>
        </w:rPr>
        <w:t xml:space="preserve"> vulnerabilities</w:t>
      </w:r>
    </w:p>
    <w:p w:rsidR="002A7CB3" w:rsidRDefault="002A7CB3" w:rsidP="002A7CB3">
      <w:pPr>
        <w:pStyle w:val="Overskrift3"/>
        <w:rPr>
          <w:sz w:val="20"/>
          <w:szCs w:val="20"/>
          <w:lang w:val="en-GB"/>
        </w:rPr>
      </w:pPr>
    </w:p>
    <w:p w:rsidR="002A7CB3" w:rsidRPr="002A7CB3" w:rsidRDefault="002A7CB3" w:rsidP="002A7C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Investment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1361"/>
        <w:gridCol w:w="1555"/>
      </w:tblGrid>
      <w:tr w:rsidR="002A7CB3" w:rsidRPr="002A7CB3" w:rsidTr="002A7CB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Investment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RWES Drop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proofErr w:type="spellStart"/>
            <w:r w:rsidRPr="002A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Cost</w:t>
            </w:r>
            <w:proofErr w:type="spellEnd"/>
            <w:r w:rsidRPr="002A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per Point</w:t>
            </w:r>
          </w:p>
        </w:tc>
      </w:tr>
      <w:tr w:rsidR="002A7CB3" w:rsidRPr="002A7CB3" w:rsidTr="002A7C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Patching</w:t>
            </w:r>
            <w:proofErr w:type="spellEnd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automation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$15,000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-100</w:t>
            </w:r>
          </w:p>
        </w:tc>
      </w:tr>
      <w:tr w:rsidR="002A7CB3" w:rsidRPr="002A7CB3" w:rsidTr="002A7C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Endpoint</w:t>
            </w:r>
            <w:proofErr w:type="spellEnd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EDR </w:t>
            </w:r>
            <w:proofErr w:type="spellStart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upgrade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$40,000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-250</w:t>
            </w:r>
          </w:p>
        </w:tc>
      </w:tr>
      <w:tr w:rsidR="002A7CB3" w:rsidRPr="002A7CB3" w:rsidTr="002A7C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lastRenderedPageBreak/>
              <w:t xml:space="preserve">MFA </w:t>
            </w:r>
            <w:proofErr w:type="spellStart"/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rollout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$10,000</w:t>
            </w:r>
          </w:p>
        </w:tc>
        <w:tc>
          <w:tcPr>
            <w:tcW w:w="0" w:type="auto"/>
            <w:vAlign w:val="center"/>
            <w:hideMark/>
          </w:tcPr>
          <w:p w:rsidR="002A7CB3" w:rsidRPr="002A7CB3" w:rsidRDefault="002A7CB3" w:rsidP="002A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7CB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-80</w:t>
            </w:r>
          </w:p>
        </w:tc>
      </w:tr>
    </w:tbl>
    <w:p w:rsidR="002A7CB3" w:rsidRPr="002A7CB3" w:rsidRDefault="002A7CB3" w:rsidP="002A7C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Now they can start thinking </w:t>
      </w:r>
      <w:proofErr w:type="gramStart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like:</w:t>
      </w:r>
      <w:proofErr w:type="gramEnd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“Where should we invest to get the most risk reduction?”</w:t>
      </w:r>
    </w:p>
    <w:p w:rsidR="002A7CB3" w:rsidRPr="002A7CB3" w:rsidRDefault="002A7CB3" w:rsidP="002A7C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 xml:space="preserve"> Efficiency View</w:t>
      </w:r>
    </w:p>
    <w:p w:rsidR="002A7CB3" w:rsidRPr="002A7CB3" w:rsidRDefault="002A7CB3" w:rsidP="002A7C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Plot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Control Investment vs. Risk Reduction</w:t>
      </w: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</w:t>
      </w:r>
    </w:p>
    <w:p w:rsidR="002A7CB3" w:rsidRPr="002A7CB3" w:rsidRDefault="002A7CB3" w:rsidP="002A7CB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“You spent $15K on patching tools this quarter. RWES dropped by 100 points. </w:t>
      </w:r>
      <w:proofErr w:type="gramStart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That’s</w:t>
      </w:r>
      <w:proofErr w:type="gramEnd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$150 per point. Want to double down or shift focus?”</w:t>
      </w:r>
    </w:p>
    <w:p w:rsidR="002A7CB3" w:rsidRPr="002A7CB3" w:rsidRDefault="002A7CB3" w:rsidP="002A7C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Could </w:t>
      </w:r>
      <w:bookmarkStart w:id="0" w:name="_GoBack"/>
      <w:bookmarkEnd w:id="0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be shown</w:t>
      </w:r>
      <w:proofErr w:type="gramEnd"/>
      <w:r w:rsidRPr="002A7CB3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as a simple ROI-style chart or even a table:</w:t>
      </w:r>
    </w:p>
    <w:p w:rsidR="002A7CB3" w:rsidRPr="002A7CB3" w:rsidRDefault="002A7CB3" w:rsidP="002A7CB3">
      <w:pPr>
        <w:pStyle w:val="Overskrift3"/>
        <w:rPr>
          <w:lang w:val="en-GB"/>
        </w:rPr>
      </w:pPr>
      <w:proofErr w:type="gramStart"/>
      <w:r w:rsidRPr="002A7CB3">
        <w:rPr>
          <w:lang w:val="en-GB"/>
        </w:rPr>
        <w:t xml:space="preserve">3. </w:t>
      </w:r>
      <w:r w:rsidRPr="002A7CB3">
        <w:rPr>
          <w:rStyle w:val="Strk"/>
          <w:b/>
          <w:bCs/>
          <w:lang w:val="en-GB"/>
        </w:rPr>
        <w:t>Forecasting: What If We Fix X?</w:t>
      </w:r>
      <w:proofErr w:type="gramEnd"/>
    </w:p>
    <w:p w:rsidR="002A7CB3" w:rsidRPr="002A7CB3" w:rsidRDefault="002A7CB3" w:rsidP="002A7CB3">
      <w:pPr>
        <w:spacing w:before="100" w:beforeAutospacing="1" w:after="100" w:afterAutospacing="1"/>
        <w:rPr>
          <w:lang w:val="en-GB"/>
        </w:rPr>
      </w:pPr>
      <w:r w:rsidRPr="002A7CB3">
        <w:rPr>
          <w:lang w:val="en-GB"/>
        </w:rPr>
        <w:t>Build a "control impact simulation" dashboard:</w:t>
      </w:r>
    </w:p>
    <w:p w:rsidR="002A7CB3" w:rsidRPr="002A7CB3" w:rsidRDefault="002A7CB3" w:rsidP="002A7CB3">
      <w:pPr>
        <w:numPr>
          <w:ilvl w:val="0"/>
          <w:numId w:val="14"/>
        </w:numPr>
        <w:spacing w:before="100" w:beforeAutospacing="1" w:after="100" w:afterAutospacing="1" w:line="240" w:lineRule="auto"/>
        <w:rPr>
          <w:lang w:val="en-GB"/>
        </w:rPr>
      </w:pPr>
      <w:r w:rsidRPr="002A7CB3">
        <w:rPr>
          <w:lang w:val="en-GB"/>
        </w:rPr>
        <w:t>“If you remediate all criticals next quarter, RWES would drop from 320 → 190”</w:t>
      </w:r>
    </w:p>
    <w:p w:rsidR="002A7CB3" w:rsidRPr="002A7CB3" w:rsidRDefault="002A7CB3" w:rsidP="002A7CB3">
      <w:pPr>
        <w:numPr>
          <w:ilvl w:val="0"/>
          <w:numId w:val="14"/>
        </w:numPr>
        <w:spacing w:before="100" w:beforeAutospacing="1" w:after="100" w:afterAutospacing="1" w:line="240" w:lineRule="auto"/>
        <w:rPr>
          <w:lang w:val="en-GB"/>
        </w:rPr>
      </w:pPr>
      <w:r w:rsidRPr="002A7CB3">
        <w:rPr>
          <w:lang w:val="en-GB"/>
        </w:rPr>
        <w:t>“If you fix all exploitable vulns with patch available, RWES → 120”</w:t>
      </w:r>
    </w:p>
    <w:p w:rsidR="002A7CB3" w:rsidRPr="002A7CB3" w:rsidRDefault="002A7CB3" w:rsidP="002A7CB3">
      <w:pPr>
        <w:pStyle w:val="Overskrift3"/>
        <w:rPr>
          <w:sz w:val="20"/>
          <w:szCs w:val="20"/>
          <w:lang w:val="en-GB"/>
        </w:rPr>
      </w:pPr>
    </w:p>
    <w:p w:rsidR="003255F2" w:rsidRDefault="003255F2">
      <w:pPr>
        <w:rPr>
          <w:lang w:val="en-GB"/>
        </w:rPr>
      </w:pPr>
      <w:r>
        <w:rPr>
          <w:lang w:val="en-GB"/>
        </w:rPr>
        <w:br w:type="page"/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lastRenderedPageBreak/>
        <w:t>🔧</w:t>
      </w:r>
      <w:r w:rsidRPr="003255F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1. Foundation: Set Clear Expectations &amp; Build Core Services</w:t>
      </w:r>
    </w:p>
    <w:p w:rsidR="003255F2" w:rsidRPr="003255F2" w:rsidRDefault="003255F2" w:rsidP="0032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Before earning trust externally, the team needs clarity and structure internally. This means defining what the team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does well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can own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and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can scale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Actions:</w:t>
      </w:r>
    </w:p>
    <w:p w:rsidR="003255F2" w:rsidRPr="003255F2" w:rsidRDefault="003255F2" w:rsidP="003255F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Define Core Security Services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(starting point of your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catalog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):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Segoe UI Symbol" w:eastAsia="Times New Roman" w:hAnsi="Segoe UI Symbol" w:cs="Segoe UI Symbol"/>
          <w:sz w:val="24"/>
          <w:szCs w:val="24"/>
          <w:lang w:eastAsia="da-DK"/>
        </w:rPr>
        <w:t>🔍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Security Risk Analysis (IT risk assessment)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using structured risk matrices and business impact analysis.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Segoe UI Symbol" w:eastAsia="Times New Roman" w:hAnsi="Segoe UI Symbol" w:cs="Segoe UI Symbol"/>
          <w:sz w:val="24"/>
          <w:szCs w:val="24"/>
          <w:lang w:eastAsia="da-DK"/>
        </w:rPr>
        <w:t>🛠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Vulnerability Scanning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with clear SLAs for report turnaround and actionable prioritization.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Segoe UI Symbol" w:eastAsia="Times New Roman" w:hAnsi="Segoe UI Symbol" w:cs="Segoe UI Symbol"/>
          <w:sz w:val="24"/>
          <w:szCs w:val="24"/>
          <w:lang w:eastAsia="da-DK"/>
        </w:rPr>
        <w:t>📊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Technical Security Reports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consistent structure (executive summary, technical detail, remediation guidance).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🧪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Penetration Testing Coordination/Support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leverage internal or external testers, but ensure ASMs add value in scoping, interpretation, and follow-up.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Segoe UI Symbol" w:eastAsia="Times New Roman" w:hAnsi="Segoe UI Symbol" w:cs="Segoe UI Symbol"/>
          <w:sz w:val="24"/>
          <w:szCs w:val="24"/>
          <w:lang w:eastAsia="da-DK"/>
        </w:rPr>
        <w:t>📅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Compliance Readiness Reviews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map current controls against regulatory requirements (ISO 27001, NIS2, etc.).</w:t>
      </w:r>
    </w:p>
    <w:p w:rsidR="003255F2" w:rsidRPr="003255F2" w:rsidRDefault="003255F2" w:rsidP="003255F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🧩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3rd Party Risk Reviews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— repeatable methodology to assess vendors' security postures.</w:t>
      </w:r>
    </w:p>
    <w:p w:rsidR="003255F2" w:rsidRPr="003255F2" w:rsidRDefault="003255F2" w:rsidP="0032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These are services the business needs and likely tries to handle ad hoc or poorly themselves today.</w:t>
      </w:r>
    </w:p>
    <w:p w:rsidR="003255F2" w:rsidRPr="003255F2" w:rsidRDefault="003255F2" w:rsidP="0032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4" style="width:0;height:1.5pt" o:hralign="center" o:hrstd="t" o:hr="t" fillcolor="#a0a0a0" stroked="f"/>
        </w:pic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📐</w:t>
      </w:r>
      <w:r w:rsidRPr="003255F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2. Standardization: Deliver Consistently and Professionally</w:t>
      </w:r>
    </w:p>
    <w:p w:rsidR="003255F2" w:rsidRPr="003255F2" w:rsidRDefault="003255F2" w:rsidP="0032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Consistency = credibility. Every customer touchpoint must reinforce trust and clarity.</w: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Actions:</w:t>
      </w:r>
    </w:p>
    <w:p w:rsidR="003255F2" w:rsidRPr="003255F2" w:rsidRDefault="003255F2" w:rsidP="003255F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Create</w:t>
      </w:r>
      <w:proofErr w:type="spellEnd"/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Templates &amp; </w:t>
      </w:r>
      <w:proofErr w:type="spellStart"/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Playbooks</w:t>
      </w:r>
      <w:proofErr w:type="spellEnd"/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Report templates (with executive summary, risk rating, business relevance).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Standard service descriptions with scope, inputs, timeline, and outcomes.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Clear definitions of what’s “in scope” and </w:t>
      </w: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what’s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 handover to other teams.</w:t>
      </w:r>
    </w:p>
    <w:p w:rsidR="003255F2" w:rsidRPr="003255F2" w:rsidRDefault="003255F2" w:rsidP="003255F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Implement a “Security Delivery Process”: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Intake form or request system for services.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Pre-defined timeline expectations (e.g., "vulnerability scan results delivered within 3 working days").</w:t>
      </w:r>
    </w:p>
    <w:p w:rsidR="003255F2" w:rsidRPr="003255F2" w:rsidRDefault="003255F2" w:rsidP="003255F2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Use Kanban or light project management tools to track engagements transparently.</w:t>
      </w:r>
    </w:p>
    <w:p w:rsidR="003255F2" w:rsidRPr="003255F2" w:rsidRDefault="003255F2" w:rsidP="0032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5" style="width:0;height:1.5pt" o:hralign="center" o:hrstd="t" o:hr="t" fillcolor="#a0a0a0" stroked="f"/>
        </w:pic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val="en-GB" w:eastAsia="da-DK"/>
        </w:rPr>
        <w:lastRenderedPageBreak/>
        <w:t>⚙</w:t>
      </w: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️</w:t>
      </w:r>
      <w:r w:rsidRPr="003255F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3. Delivery: Use Automation &amp; Tools to Be Fast and Relevant</w:t>
      </w:r>
    </w:p>
    <w:p w:rsidR="003255F2" w:rsidRPr="003255F2" w:rsidRDefault="003255F2" w:rsidP="0032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You mentioned automation and ML—great! If </w:t>
      </w: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you're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faster </w:t>
      </w:r>
      <w:r w:rsidRPr="002A7CB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and</w:t>
      </w: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easier to work with, you become indispensable.</w: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Actions:</w:t>
      </w:r>
    </w:p>
    <w:p w:rsidR="003255F2" w:rsidRPr="003255F2" w:rsidRDefault="003255F2" w:rsidP="003255F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Adopt Security Tools for Delivery Efficiency: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Automate vulnerability scanning (e.g., Nessus,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Qualys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) and enrich with CVSS, threat </w:t>
      </w: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intel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Use scripting or platforms to auto-generate reports (Markdown +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Pandoc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, or reporting plugins).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Leverage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platforms like Tenable.io,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SecurityScorecard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, or OpenVAS + custom dashboards for internal visibility.</w:t>
      </w:r>
    </w:p>
    <w:p w:rsidR="003255F2" w:rsidRPr="003255F2" w:rsidRDefault="003255F2" w:rsidP="003255F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Data-Driven Reporting: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Every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report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should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include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:rsidR="003255F2" w:rsidRPr="003255F2" w:rsidRDefault="003255F2" w:rsidP="003255F2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Risk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reduction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potential</w:t>
      </w:r>
    </w:p>
    <w:p w:rsidR="003255F2" w:rsidRPr="003255F2" w:rsidRDefault="003255F2" w:rsidP="003255F2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Comparison against past results (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trendlines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)</w:t>
      </w:r>
    </w:p>
    <w:p w:rsidR="003255F2" w:rsidRPr="003255F2" w:rsidRDefault="003255F2" w:rsidP="003255F2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Metrics like “time to resolution,” “critical findings open,” etc.</w:t>
      </w:r>
    </w:p>
    <w:p w:rsidR="003255F2" w:rsidRPr="003255F2" w:rsidRDefault="003255F2" w:rsidP="003255F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Feedback Loops: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Post-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delivery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satisfaction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surveys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3255F2" w:rsidRPr="003255F2" w:rsidRDefault="003255F2" w:rsidP="003255F2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Stakeholder reviews after major assessments.</w:t>
      </w:r>
    </w:p>
    <w:p w:rsidR="003255F2" w:rsidRPr="003255F2" w:rsidRDefault="003255F2" w:rsidP="0032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6" style="width:0;height:1.5pt" o:hralign="center" o:hrstd="t" o:hr="t" fillcolor="#a0a0a0" stroked="f"/>
        </w:pic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🌟</w:t>
      </w:r>
      <w:r w:rsidRPr="003255F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</w:t>
      </w:r>
      <w:r w:rsidRPr="002A7CB3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4. Differentiation: Show Strategic Value, Not Just Findings</w:t>
      </w:r>
    </w:p>
    <w:p w:rsidR="003255F2" w:rsidRPr="003255F2" w:rsidRDefault="003255F2" w:rsidP="0032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Don’t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just deliver scans and findings—connect security to the business.</w: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Actions:</w:t>
      </w:r>
    </w:p>
    <w:p w:rsidR="003255F2" w:rsidRPr="003255F2" w:rsidRDefault="003255F2" w:rsidP="003255F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7CB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Translate Technical to Business Impact:</w:t>
      </w:r>
    </w:p>
    <w:p w:rsidR="003255F2" w:rsidRPr="003255F2" w:rsidRDefault="003255F2" w:rsidP="003255F2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For every risk finding, </w:t>
      </w:r>
      <w:proofErr w:type="gram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include:</w:t>
      </w:r>
      <w:proofErr w:type="gram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“Business impact if exploited” (downtime, reputation, data loss).</w:t>
      </w:r>
    </w:p>
    <w:p w:rsidR="003255F2" w:rsidRPr="003255F2" w:rsidRDefault="003255F2" w:rsidP="003255F2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Add remediation path and timeline (aligned with ownership and reality).</w:t>
      </w:r>
    </w:p>
    <w:p w:rsidR="003255F2" w:rsidRPr="003255F2" w:rsidRDefault="003255F2" w:rsidP="003255F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Align Services with Business Objectives:</w:t>
      </w:r>
    </w:p>
    <w:p w:rsidR="003255F2" w:rsidRPr="003255F2" w:rsidRDefault="003255F2" w:rsidP="003255F2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Offer “Security </w:t>
      </w:r>
      <w:proofErr w:type="spellStart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Roadmapping</w:t>
      </w:r>
      <w:proofErr w:type="spellEnd"/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” workshops — where ASMs sit with IT and business leaders to align priorities.</w:t>
      </w:r>
    </w:p>
    <w:p w:rsidR="003255F2" w:rsidRPr="003255F2" w:rsidRDefault="003255F2" w:rsidP="003255F2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Show how proactive security services reduce future incidents and enable business initiatives (e.g., entering regulated markets, supporting cloud migrations).</w:t>
      </w:r>
    </w:p>
    <w:p w:rsidR="003255F2" w:rsidRPr="003255F2" w:rsidRDefault="003255F2" w:rsidP="0032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7" style="width:0;height:1.5pt" o:hralign="center" o:hrstd="t" o:hr="t" fillcolor="#a0a0a0" stroked="f"/>
        </w:pict>
      </w:r>
    </w:p>
    <w:p w:rsidR="003255F2" w:rsidRPr="003255F2" w:rsidRDefault="003255F2" w:rsidP="00325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3255F2">
        <w:rPr>
          <w:rFonts w:ascii="Segoe UI Symbol" w:eastAsia="Times New Roman" w:hAnsi="Segoe UI Symbol" w:cs="Segoe UI Symbol"/>
          <w:b/>
          <w:bCs/>
          <w:sz w:val="36"/>
          <w:szCs w:val="36"/>
          <w:lang w:eastAsia="da-DK"/>
        </w:rPr>
        <w:t>🎯</w:t>
      </w:r>
      <w:r w:rsidRPr="003255F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 Suggested Strategic Goals for the Next 3–6 Months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1"/>
        <w:gridCol w:w="4907"/>
      </w:tblGrid>
      <w:tr w:rsidR="003255F2" w:rsidRPr="003255F2" w:rsidTr="003255F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proofErr w:type="spellStart"/>
            <w:r w:rsidRPr="00325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lastRenderedPageBreak/>
              <w:t>Goal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proofErr w:type="spellStart"/>
            <w:r w:rsidRPr="00325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Description</w:t>
            </w:r>
            <w:proofErr w:type="spellEnd"/>
          </w:p>
        </w:tc>
      </w:tr>
      <w:tr w:rsidR="003255F2" w:rsidRPr="003255F2" w:rsidTr="00325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Define and publish a core </w:t>
            </w:r>
            <w:proofErr w:type="spellStart"/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catalog</w:t>
            </w:r>
            <w:proofErr w:type="spellEnd"/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 of services</w:t>
            </w:r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Standardized offerings </w:t>
            </w:r>
            <w:r w:rsidR="002A7C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are </w:t>
            </w: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available for internal stakeholders</w:t>
            </w:r>
          </w:p>
        </w:tc>
      </w:tr>
      <w:tr w:rsidR="003255F2" w:rsidRPr="003255F2" w:rsidTr="00325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Train ASMs on delivery standards and business impact communication</w:t>
            </w:r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Use workshops, shadowing, and QA reviews</w:t>
            </w:r>
          </w:p>
        </w:tc>
      </w:tr>
      <w:tr w:rsidR="003255F2" w:rsidRPr="003255F2" w:rsidTr="00325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Launch an internal “pilot” program with key stakeholders</w:t>
            </w:r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Deliver 2–3 well-run security services to teams who gave negative feedback</w:t>
            </w:r>
          </w:p>
        </w:tc>
      </w:tr>
      <w:tr w:rsidR="003255F2" w:rsidRPr="003255F2" w:rsidTr="00325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Implement 1–2 automation tools to support delivery</w:t>
            </w:r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Start with vulnerability management and report generation</w:t>
            </w:r>
          </w:p>
        </w:tc>
      </w:tr>
      <w:tr w:rsidR="003255F2" w:rsidRPr="003255F2" w:rsidTr="00325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Introduce monthly delivery metrics</w:t>
            </w:r>
          </w:p>
        </w:tc>
        <w:tc>
          <w:tcPr>
            <w:tcW w:w="0" w:type="auto"/>
            <w:vAlign w:val="center"/>
            <w:hideMark/>
          </w:tcPr>
          <w:p w:rsidR="003255F2" w:rsidRPr="003255F2" w:rsidRDefault="003255F2" w:rsidP="00325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3255F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Time to deliver, stakeholder satisfaction, number of services run</w:t>
            </w:r>
          </w:p>
        </w:tc>
      </w:tr>
    </w:tbl>
    <w:p w:rsidR="003255F2" w:rsidRPr="003255F2" w:rsidRDefault="003255F2" w:rsidP="0032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3255F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8" style="width:0;height:1.5pt" o:hralign="center" o:hrstd="t" o:hr="t" fillcolor="#a0a0a0" stroked="f"/>
        </w:pict>
      </w:r>
    </w:p>
    <w:p w:rsidR="0030669C" w:rsidRPr="00EB1A03" w:rsidRDefault="0030669C">
      <w:pPr>
        <w:rPr>
          <w:lang w:val="en-GB"/>
        </w:rPr>
      </w:pPr>
    </w:p>
    <w:sectPr w:rsidR="0030669C" w:rsidRPr="00EB1A0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D45E0"/>
    <w:multiLevelType w:val="multilevel"/>
    <w:tmpl w:val="AE1AC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83350"/>
    <w:multiLevelType w:val="multilevel"/>
    <w:tmpl w:val="6C8A6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30339F"/>
    <w:multiLevelType w:val="multilevel"/>
    <w:tmpl w:val="1F9E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A3EE3"/>
    <w:multiLevelType w:val="multilevel"/>
    <w:tmpl w:val="BB5A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565A50"/>
    <w:multiLevelType w:val="multilevel"/>
    <w:tmpl w:val="0CC8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4F32C0"/>
    <w:multiLevelType w:val="multilevel"/>
    <w:tmpl w:val="682E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2A3B58"/>
    <w:multiLevelType w:val="multilevel"/>
    <w:tmpl w:val="B262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13FB7"/>
    <w:multiLevelType w:val="multilevel"/>
    <w:tmpl w:val="4308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D3267"/>
    <w:multiLevelType w:val="multilevel"/>
    <w:tmpl w:val="879E2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2778CF"/>
    <w:multiLevelType w:val="multilevel"/>
    <w:tmpl w:val="DE7E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021E76"/>
    <w:multiLevelType w:val="multilevel"/>
    <w:tmpl w:val="90A0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253CA8"/>
    <w:multiLevelType w:val="multilevel"/>
    <w:tmpl w:val="6E4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ED1C45"/>
    <w:multiLevelType w:val="multilevel"/>
    <w:tmpl w:val="6B26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A158A8"/>
    <w:multiLevelType w:val="multilevel"/>
    <w:tmpl w:val="DE78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03"/>
    <w:rsid w:val="002A7CB3"/>
    <w:rsid w:val="0030669C"/>
    <w:rsid w:val="003255F2"/>
    <w:rsid w:val="004F7770"/>
    <w:rsid w:val="00EB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58774-1EE1-444B-9DD5-C9B344BB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EB1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Overskrift2">
    <w:name w:val="heading 2"/>
    <w:basedOn w:val="Normal"/>
    <w:link w:val="Overskrift2Tegn"/>
    <w:uiPriority w:val="9"/>
    <w:qFormat/>
    <w:rsid w:val="00EB1A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Overskrift3">
    <w:name w:val="heading 3"/>
    <w:basedOn w:val="Normal"/>
    <w:link w:val="Overskrift3Tegn"/>
    <w:uiPriority w:val="9"/>
    <w:qFormat/>
    <w:rsid w:val="00EB1A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1A03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B1A03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EB1A03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styleId="Strk">
    <w:name w:val="Strong"/>
    <w:basedOn w:val="Standardskrifttypeiafsnit"/>
    <w:uiPriority w:val="22"/>
    <w:qFormat/>
    <w:rsid w:val="00EB1A03"/>
    <w:rPr>
      <w:b/>
      <w:bCs/>
    </w:rPr>
  </w:style>
  <w:style w:type="character" w:styleId="Fremhv">
    <w:name w:val="Emphasis"/>
    <w:basedOn w:val="Standardskrifttypeiafsnit"/>
    <w:uiPriority w:val="20"/>
    <w:qFormat/>
    <w:rsid w:val="003255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34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1224</Words>
  <Characters>7116</Characters>
  <Application>Microsoft Office Word</Application>
  <DocSecurity>0</DocSecurity>
  <Lines>237</Lines>
  <Paragraphs>208</Paragraphs>
  <ScaleCrop>false</ScaleCrop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4</cp:revision>
  <dcterms:created xsi:type="dcterms:W3CDTF">2025-04-09T20:09:00Z</dcterms:created>
  <dcterms:modified xsi:type="dcterms:W3CDTF">2025-04-09T20:17:00Z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1635fc29-b264-46f0-8fe4-f7670789c732</vt:lpwstr>
  </property>
</Properties>
</file>